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2F1E6A" w14:textId="77777777" w:rsidR="004C1F41" w:rsidRDefault="004C1F41">
      <w:pPr>
        <w:tabs>
          <w:tab w:val="left" w:pos="1170"/>
          <w:tab w:val="left" w:pos="1440"/>
          <w:tab w:val="left" w:pos="1584"/>
        </w:tabs>
        <w:spacing w:after="240" w:line="240" w:lineRule="auto"/>
        <w:ind w:left="-2592" w:right="-1152"/>
        <w:jc w:val="center"/>
        <w:rPr>
          <w:rFonts w:ascii="Calibri" w:eastAsia="Calibri" w:hAnsi="Calibri" w:cs="Calibri"/>
          <w:b/>
          <w:color w:val="0000CC"/>
          <w:sz w:val="24"/>
        </w:rPr>
      </w:pPr>
    </w:p>
    <w:p w14:paraId="52AEA86A" w14:textId="77777777" w:rsidR="004C1F41" w:rsidRDefault="00B77742">
      <w:pPr>
        <w:tabs>
          <w:tab w:val="left" w:pos="1170"/>
          <w:tab w:val="left" w:pos="1440"/>
          <w:tab w:val="left" w:pos="1584"/>
        </w:tabs>
        <w:spacing w:after="240" w:line="240" w:lineRule="auto"/>
        <w:ind w:left="-2592" w:right="-1152"/>
        <w:jc w:val="center"/>
        <w:rPr>
          <w:rFonts w:ascii="Calibri" w:eastAsia="Calibri" w:hAnsi="Calibri" w:cs="Calibri"/>
          <w:b/>
          <w:color w:val="0000CC"/>
          <w:sz w:val="24"/>
        </w:rPr>
      </w:pPr>
      <w:r>
        <w:object w:dxaOrig="1550" w:dyaOrig="505" w14:anchorId="0B1BC229">
          <v:rect id="rectole0000000000" o:spid="_x0000_i1025" style="width:77.35pt;height:26.05pt" o:ole="" o:preferrelative="t" stroked="f">
            <v:imagedata r:id="rId4" o:title=""/>
          </v:rect>
          <o:OLEObject Type="Embed" ProgID="StaticMetafile" ShapeID="rectole0000000000" DrawAspect="Content" ObjectID="_1561912930" r:id="rId5"/>
        </w:object>
      </w:r>
    </w:p>
    <w:tbl>
      <w:tblPr>
        <w:tblW w:w="8982" w:type="dxa"/>
        <w:tblInd w:w="108" w:type="dxa"/>
        <w:tblCellMar>
          <w:left w:w="10" w:type="dxa"/>
          <w:right w:w="10" w:type="dxa"/>
        </w:tblCellMar>
        <w:tblLook w:val="04A0" w:firstRow="1" w:lastRow="0" w:firstColumn="1" w:lastColumn="0" w:noHBand="0" w:noVBand="1"/>
      </w:tblPr>
      <w:tblGrid>
        <w:gridCol w:w="1915"/>
        <w:gridCol w:w="7003"/>
        <w:gridCol w:w="64"/>
      </w:tblGrid>
      <w:tr w:rsidR="004C1F41" w14:paraId="4CBCCD52" w14:textId="77777777" w:rsidTr="00780702">
        <w:trPr>
          <w:gridAfter w:val="1"/>
          <w:wAfter w:w="64" w:type="dxa"/>
        </w:trPr>
        <w:tc>
          <w:tcPr>
            <w:tcW w:w="8918" w:type="dxa"/>
            <w:gridSpan w:val="2"/>
            <w:tcBorders>
              <w:top w:val="single" w:sz="12"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117FD788" w14:textId="7A36E91E" w:rsidR="004C1F41" w:rsidRDefault="00B77742">
            <w:pPr>
              <w:spacing w:after="0" w:line="240" w:lineRule="auto"/>
              <w:ind w:right="1584"/>
              <w:jc w:val="center"/>
              <w:rPr>
                <w:rFonts w:ascii="Calibri" w:eastAsia="Calibri" w:hAnsi="Calibri" w:cs="Calibri"/>
                <w:b/>
                <w:sz w:val="30"/>
              </w:rPr>
            </w:pPr>
            <w:r>
              <w:rPr>
                <w:rFonts w:ascii="Calibri" w:eastAsia="Calibri" w:hAnsi="Calibri" w:cs="Calibri"/>
                <w:b/>
                <w:sz w:val="30"/>
              </w:rPr>
              <w:t>IBM Emptoris Strategic Sup</w:t>
            </w:r>
            <w:r w:rsidR="00F3228D">
              <w:rPr>
                <w:rFonts w:ascii="Calibri" w:eastAsia="Calibri" w:hAnsi="Calibri" w:cs="Calibri"/>
                <w:b/>
                <w:sz w:val="30"/>
              </w:rPr>
              <w:t>ply Management - 10.0.4.0_iFix1</w:t>
            </w:r>
            <w:r w:rsidR="0038026B">
              <w:rPr>
                <w:rFonts w:ascii="Calibri" w:eastAsia="Calibri" w:hAnsi="Calibri" w:cs="Calibri"/>
                <w:b/>
                <w:sz w:val="30"/>
              </w:rPr>
              <w:t>3</w:t>
            </w:r>
            <w:r>
              <w:rPr>
                <w:rFonts w:ascii="Calibri" w:eastAsia="Calibri" w:hAnsi="Calibri" w:cs="Calibri"/>
                <w:b/>
                <w:sz w:val="30"/>
              </w:rPr>
              <w:t xml:space="preserve"> Release Card</w:t>
            </w:r>
          </w:p>
          <w:p w14:paraId="707C3AE5" w14:textId="77777777" w:rsidR="004C1F41" w:rsidRDefault="004C1F41">
            <w:pPr>
              <w:spacing w:after="0" w:line="240" w:lineRule="auto"/>
              <w:ind w:right="1584"/>
              <w:jc w:val="center"/>
              <w:rPr>
                <w:rFonts w:ascii="Calibri" w:eastAsia="Calibri" w:hAnsi="Calibri" w:cs="Calibri"/>
                <w:b/>
                <w:sz w:val="24"/>
              </w:rPr>
            </w:pPr>
          </w:p>
          <w:p w14:paraId="68EC4FC3" w14:textId="77777777" w:rsidR="004C1F41" w:rsidRDefault="004C1F41">
            <w:pPr>
              <w:spacing w:after="0" w:line="240" w:lineRule="auto"/>
              <w:ind w:right="1584"/>
              <w:jc w:val="center"/>
              <w:rPr>
                <w:rFonts w:ascii="Calibri" w:eastAsia="Calibri" w:hAnsi="Calibri" w:cs="Calibri"/>
              </w:rPr>
            </w:pPr>
          </w:p>
        </w:tc>
      </w:tr>
      <w:tr w:rsidR="004C1F41" w14:paraId="3AD09A65" w14:textId="77777777" w:rsidTr="00780702">
        <w:trPr>
          <w:trHeight w:val="1"/>
        </w:trPr>
        <w:tc>
          <w:tcPr>
            <w:tcW w:w="19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1DA8B2" w14:textId="77777777" w:rsidR="004C1F41" w:rsidRDefault="00B77742">
            <w:pPr>
              <w:spacing w:after="0" w:line="240" w:lineRule="auto"/>
              <w:jc w:val="right"/>
              <w:rPr>
                <w:rFonts w:ascii="Calibri" w:eastAsia="Calibri" w:hAnsi="Calibri" w:cs="Calibri"/>
                <w:b/>
                <w:color w:val="000000"/>
                <w:sz w:val="24"/>
              </w:rPr>
            </w:pPr>
            <w:r>
              <w:rPr>
                <w:rFonts w:ascii="Calibri" w:eastAsia="Calibri" w:hAnsi="Calibri" w:cs="Calibri"/>
                <w:b/>
                <w:color w:val="000000"/>
                <w:sz w:val="24"/>
              </w:rPr>
              <w:t>Product(s):</w:t>
            </w:r>
          </w:p>
          <w:p w14:paraId="46DD6957" w14:textId="77777777" w:rsidR="004C1F41" w:rsidRDefault="004C1F41">
            <w:pPr>
              <w:spacing w:after="0" w:line="240" w:lineRule="auto"/>
              <w:jc w:val="right"/>
              <w:rPr>
                <w:rFonts w:ascii="Calibri" w:eastAsia="Calibri" w:hAnsi="Calibri" w:cs="Calibri"/>
              </w:rPr>
            </w:pPr>
          </w:p>
        </w:tc>
        <w:tc>
          <w:tcPr>
            <w:tcW w:w="706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1EFCAF" w14:textId="77777777" w:rsidR="004C1F41" w:rsidRDefault="00B77742">
            <w:pPr>
              <w:spacing w:after="0" w:line="240" w:lineRule="auto"/>
              <w:rPr>
                <w:rFonts w:ascii="Calibri" w:eastAsia="Calibri" w:hAnsi="Calibri" w:cs="Calibri"/>
              </w:rPr>
            </w:pPr>
            <w:r>
              <w:rPr>
                <w:rFonts w:ascii="Calibri" w:eastAsia="Calibri" w:hAnsi="Calibri" w:cs="Calibri"/>
                <w:color w:val="0000CC"/>
              </w:rPr>
              <w:t>IBM Emptoris Strategic Supply Management</w:t>
            </w:r>
          </w:p>
        </w:tc>
      </w:tr>
      <w:tr w:rsidR="004C1F41" w14:paraId="6AF77C41" w14:textId="77777777" w:rsidTr="00780702">
        <w:trPr>
          <w:trHeight w:val="1"/>
        </w:trPr>
        <w:tc>
          <w:tcPr>
            <w:tcW w:w="19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BFDFD8" w14:textId="77777777" w:rsidR="004C1F41" w:rsidRDefault="00B77742">
            <w:pPr>
              <w:spacing w:after="0" w:line="240" w:lineRule="auto"/>
              <w:jc w:val="right"/>
              <w:rPr>
                <w:rFonts w:ascii="Calibri" w:eastAsia="Calibri" w:hAnsi="Calibri" w:cs="Calibri"/>
                <w:b/>
                <w:color w:val="000000"/>
                <w:sz w:val="24"/>
              </w:rPr>
            </w:pPr>
            <w:r>
              <w:rPr>
                <w:rFonts w:ascii="Calibri" w:eastAsia="Calibri" w:hAnsi="Calibri" w:cs="Calibri"/>
                <w:b/>
                <w:color w:val="000000"/>
                <w:sz w:val="24"/>
              </w:rPr>
              <w:t>Release Version:</w:t>
            </w:r>
          </w:p>
          <w:p w14:paraId="2EFB426D" w14:textId="77777777" w:rsidR="004C1F41" w:rsidRDefault="004C1F41">
            <w:pPr>
              <w:spacing w:after="0" w:line="240" w:lineRule="auto"/>
              <w:jc w:val="right"/>
              <w:rPr>
                <w:rFonts w:ascii="Calibri" w:eastAsia="Calibri" w:hAnsi="Calibri" w:cs="Calibri"/>
              </w:rPr>
            </w:pPr>
          </w:p>
        </w:tc>
        <w:tc>
          <w:tcPr>
            <w:tcW w:w="706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302B3B" w14:textId="5DC385EA" w:rsidR="004C1F41" w:rsidRDefault="00B77742">
            <w:pPr>
              <w:spacing w:after="0" w:line="240" w:lineRule="auto"/>
              <w:rPr>
                <w:rFonts w:ascii="Calibri" w:eastAsia="Calibri" w:hAnsi="Calibri" w:cs="Calibri"/>
              </w:rPr>
            </w:pPr>
            <w:r>
              <w:rPr>
                <w:rFonts w:ascii="Calibri" w:eastAsia="Calibri" w:hAnsi="Calibri" w:cs="Calibri"/>
                <w:color w:val="000000"/>
                <w:sz w:val="24"/>
              </w:rPr>
              <w:t>10.0.4.0_iFix1</w:t>
            </w:r>
            <w:r w:rsidR="0038026B">
              <w:rPr>
                <w:rFonts w:ascii="Calibri" w:eastAsia="Calibri" w:hAnsi="Calibri" w:cs="Calibri"/>
                <w:color w:val="000000"/>
                <w:sz w:val="24"/>
              </w:rPr>
              <w:t>3</w:t>
            </w:r>
          </w:p>
        </w:tc>
      </w:tr>
      <w:tr w:rsidR="004C1F41" w14:paraId="58F5E1BE" w14:textId="77777777" w:rsidTr="00780702">
        <w:trPr>
          <w:trHeight w:val="1"/>
        </w:trPr>
        <w:tc>
          <w:tcPr>
            <w:tcW w:w="19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66B357" w14:textId="77777777" w:rsidR="004C1F41" w:rsidRDefault="00B77742">
            <w:pPr>
              <w:spacing w:after="0" w:line="240" w:lineRule="auto"/>
              <w:jc w:val="right"/>
              <w:rPr>
                <w:rFonts w:ascii="Calibri" w:eastAsia="Calibri" w:hAnsi="Calibri" w:cs="Calibri"/>
                <w:b/>
                <w:color w:val="000000"/>
                <w:sz w:val="24"/>
              </w:rPr>
            </w:pPr>
            <w:r>
              <w:rPr>
                <w:rFonts w:ascii="Calibri" w:eastAsia="Calibri" w:hAnsi="Calibri" w:cs="Calibri"/>
                <w:b/>
                <w:color w:val="000000"/>
                <w:sz w:val="24"/>
              </w:rPr>
              <w:t>Authors:</w:t>
            </w:r>
          </w:p>
          <w:p w14:paraId="05FACF79" w14:textId="77777777" w:rsidR="004C1F41" w:rsidRDefault="004C1F41">
            <w:pPr>
              <w:spacing w:after="0" w:line="240" w:lineRule="auto"/>
              <w:jc w:val="right"/>
              <w:rPr>
                <w:rFonts w:ascii="Calibri" w:eastAsia="Calibri" w:hAnsi="Calibri" w:cs="Calibri"/>
              </w:rPr>
            </w:pPr>
          </w:p>
        </w:tc>
        <w:tc>
          <w:tcPr>
            <w:tcW w:w="706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F617A6" w14:textId="4FA1E580" w:rsidR="004C1F41" w:rsidRDefault="0038026B">
            <w:pPr>
              <w:spacing w:after="0" w:line="240" w:lineRule="auto"/>
              <w:rPr>
                <w:rFonts w:ascii="Calibri" w:eastAsia="Calibri" w:hAnsi="Calibri" w:cs="Calibri"/>
              </w:rPr>
            </w:pPr>
            <w:r>
              <w:rPr>
                <w:rFonts w:ascii="Calibri" w:eastAsia="Calibri" w:hAnsi="Calibri" w:cs="Calibri"/>
                <w:color w:val="0000CC"/>
                <w:sz w:val="24"/>
              </w:rPr>
              <w:t>SD</w:t>
            </w:r>
          </w:p>
        </w:tc>
      </w:tr>
      <w:tr w:rsidR="004C1F41" w14:paraId="6E5311F2" w14:textId="77777777" w:rsidTr="00780702">
        <w:tc>
          <w:tcPr>
            <w:tcW w:w="19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E216D5" w14:textId="77777777" w:rsidR="004C1F41" w:rsidRDefault="00B77742">
            <w:pPr>
              <w:spacing w:after="0" w:line="240" w:lineRule="auto"/>
              <w:jc w:val="right"/>
              <w:rPr>
                <w:rFonts w:ascii="Calibri" w:eastAsia="Calibri" w:hAnsi="Calibri" w:cs="Calibri"/>
                <w:b/>
                <w:color w:val="000000"/>
                <w:sz w:val="24"/>
              </w:rPr>
            </w:pPr>
            <w:r>
              <w:rPr>
                <w:rFonts w:ascii="Calibri" w:eastAsia="Calibri" w:hAnsi="Calibri" w:cs="Calibri"/>
                <w:b/>
                <w:color w:val="000000"/>
                <w:sz w:val="24"/>
              </w:rPr>
              <w:t>Quality Certified by:</w:t>
            </w:r>
          </w:p>
          <w:p w14:paraId="5B92CDEE" w14:textId="77777777" w:rsidR="004C1F41" w:rsidRDefault="004C1F41">
            <w:pPr>
              <w:spacing w:after="0" w:line="240" w:lineRule="auto"/>
              <w:jc w:val="right"/>
              <w:rPr>
                <w:rFonts w:ascii="Calibri" w:eastAsia="Calibri" w:hAnsi="Calibri" w:cs="Calibri"/>
              </w:rPr>
            </w:pPr>
          </w:p>
        </w:tc>
        <w:tc>
          <w:tcPr>
            <w:tcW w:w="706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F31AAC" w14:textId="77777777" w:rsidR="004C1F41" w:rsidRDefault="00B77742">
            <w:pPr>
              <w:spacing w:after="0" w:line="240" w:lineRule="auto"/>
              <w:rPr>
                <w:rFonts w:ascii="Calibri" w:eastAsia="Calibri" w:hAnsi="Calibri" w:cs="Calibri"/>
              </w:rPr>
            </w:pPr>
            <w:r>
              <w:rPr>
                <w:rFonts w:ascii="Calibri" w:eastAsia="Calibri" w:hAnsi="Calibri" w:cs="Calibri"/>
                <w:color w:val="0000CC"/>
                <w:sz w:val="24"/>
              </w:rPr>
              <w:t>Suite QA</w:t>
            </w:r>
          </w:p>
        </w:tc>
      </w:tr>
    </w:tbl>
    <w:p w14:paraId="03E46C7A" w14:textId="77777777" w:rsidR="004C1F41" w:rsidRDefault="004C1F41">
      <w:pPr>
        <w:spacing w:after="0" w:line="240" w:lineRule="auto"/>
        <w:ind w:right="1584"/>
        <w:rPr>
          <w:rFonts w:ascii="Calibri" w:eastAsia="Calibri" w:hAnsi="Calibri" w:cs="Calibri"/>
          <w:sz w:val="24"/>
        </w:rPr>
      </w:pPr>
    </w:p>
    <w:p w14:paraId="6D2225A9" w14:textId="77777777" w:rsidR="004C1F41" w:rsidRDefault="004C1F41">
      <w:pPr>
        <w:spacing w:after="0" w:line="240" w:lineRule="auto"/>
        <w:ind w:right="1584"/>
        <w:rPr>
          <w:rFonts w:ascii="Calibri" w:eastAsia="Calibri" w:hAnsi="Calibri" w:cs="Calibri"/>
          <w:b/>
          <w:sz w:val="28"/>
        </w:rPr>
      </w:pPr>
    </w:p>
    <w:p w14:paraId="520BBE14" w14:textId="77777777" w:rsidR="004C1F41" w:rsidRDefault="00B77742">
      <w:pPr>
        <w:spacing w:after="0" w:line="240" w:lineRule="auto"/>
        <w:ind w:right="1584"/>
        <w:rPr>
          <w:rFonts w:ascii="Calibri" w:eastAsia="Calibri" w:hAnsi="Calibri" w:cs="Calibri"/>
          <w:b/>
          <w:sz w:val="28"/>
        </w:rPr>
      </w:pPr>
      <w:r>
        <w:rPr>
          <w:rFonts w:ascii="Calibri" w:eastAsia="Calibri" w:hAnsi="Calibri" w:cs="Calibri"/>
          <w:b/>
          <w:sz w:val="28"/>
        </w:rPr>
        <w:t>Build and Documents information:</w:t>
      </w:r>
    </w:p>
    <w:tbl>
      <w:tblPr>
        <w:tblW w:w="0" w:type="auto"/>
        <w:tblInd w:w="108" w:type="dxa"/>
        <w:tblCellMar>
          <w:left w:w="10" w:type="dxa"/>
          <w:right w:w="10" w:type="dxa"/>
        </w:tblCellMar>
        <w:tblLook w:val="04A0" w:firstRow="1" w:lastRow="0" w:firstColumn="1" w:lastColumn="0" w:noHBand="0" w:noVBand="1"/>
      </w:tblPr>
      <w:tblGrid>
        <w:gridCol w:w="2185"/>
        <w:gridCol w:w="6723"/>
      </w:tblGrid>
      <w:tr w:rsidR="004C1F41" w14:paraId="392B58F3" w14:textId="77777777">
        <w:tc>
          <w:tcPr>
            <w:tcW w:w="26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87DE82" w14:textId="77777777" w:rsidR="004C1F41" w:rsidRDefault="00B77742">
            <w:pPr>
              <w:spacing w:after="0" w:line="240" w:lineRule="auto"/>
              <w:rPr>
                <w:rFonts w:ascii="Calibri" w:eastAsia="Calibri" w:hAnsi="Calibri" w:cs="Calibri"/>
              </w:rPr>
            </w:pPr>
            <w:r>
              <w:rPr>
                <w:rFonts w:ascii="Calibri" w:eastAsia="Calibri" w:hAnsi="Calibri" w:cs="Calibri"/>
                <w:b/>
                <w:sz w:val="24"/>
              </w:rPr>
              <w:t>Build Version:</w:t>
            </w:r>
          </w:p>
        </w:tc>
        <w:tc>
          <w:tcPr>
            <w:tcW w:w="89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6FE184" w14:textId="77512FD2" w:rsidR="004C1F41" w:rsidRDefault="00F3228D">
            <w:pPr>
              <w:spacing w:after="0" w:line="240" w:lineRule="auto"/>
              <w:rPr>
                <w:rFonts w:ascii="Calibri" w:eastAsia="Calibri" w:hAnsi="Calibri" w:cs="Calibri"/>
              </w:rPr>
            </w:pPr>
            <w:r>
              <w:rPr>
                <w:rFonts w:ascii="Calibri" w:eastAsia="Calibri" w:hAnsi="Calibri" w:cs="Calibri"/>
                <w:sz w:val="24"/>
              </w:rPr>
              <w:t>EMP_SSMP_10.0.4.0_iFix1</w:t>
            </w:r>
            <w:r w:rsidR="0038026B">
              <w:rPr>
                <w:rFonts w:ascii="Calibri" w:eastAsia="Calibri" w:hAnsi="Calibri" w:cs="Calibri"/>
                <w:sz w:val="24"/>
              </w:rPr>
              <w:t>3_42</w:t>
            </w:r>
          </w:p>
        </w:tc>
      </w:tr>
      <w:tr w:rsidR="004C1F41" w14:paraId="64BF69F3" w14:textId="77777777">
        <w:tc>
          <w:tcPr>
            <w:tcW w:w="26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002D81" w14:textId="77777777" w:rsidR="004C1F41" w:rsidRDefault="00B77742">
            <w:pPr>
              <w:spacing w:after="0" w:line="240" w:lineRule="auto"/>
              <w:rPr>
                <w:rFonts w:ascii="Calibri" w:eastAsia="Calibri" w:hAnsi="Calibri" w:cs="Calibri"/>
              </w:rPr>
            </w:pPr>
            <w:r>
              <w:rPr>
                <w:rFonts w:ascii="Calibri" w:eastAsia="Calibri" w:hAnsi="Calibri" w:cs="Calibri"/>
                <w:b/>
                <w:sz w:val="24"/>
              </w:rPr>
              <w:t>Installation Files:</w:t>
            </w:r>
          </w:p>
        </w:tc>
        <w:tc>
          <w:tcPr>
            <w:tcW w:w="89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DE95CA" w14:textId="77777777" w:rsidR="004C1F41" w:rsidRDefault="00E713B6">
            <w:pPr>
              <w:spacing w:after="0" w:line="240" w:lineRule="auto"/>
              <w:rPr>
                <w:rFonts w:ascii="Calibri" w:eastAsia="Calibri" w:hAnsi="Calibri" w:cs="Calibri"/>
                <w:sz w:val="24"/>
              </w:rPr>
            </w:pPr>
            <w:hyperlink r:id="rId6">
              <w:r w:rsidR="00B77742">
                <w:rPr>
                  <w:rFonts w:ascii="Calibri" w:eastAsia="Calibri" w:hAnsi="Calibri" w:cs="Calibri"/>
                  <w:color w:val="0000FF"/>
                  <w:sz w:val="24"/>
                  <w:u w:val="single"/>
                </w:rPr>
                <w:t>Passport Advantage</w:t>
              </w:r>
            </w:hyperlink>
          </w:p>
          <w:p w14:paraId="7A253DBF" w14:textId="77777777" w:rsidR="004C1F41" w:rsidRDefault="00B77742">
            <w:pPr>
              <w:spacing w:after="0" w:line="240" w:lineRule="auto"/>
              <w:rPr>
                <w:rFonts w:ascii="Calibri" w:eastAsia="Calibri" w:hAnsi="Calibri" w:cs="Calibri"/>
                <w:sz w:val="24"/>
              </w:rPr>
            </w:pPr>
            <w:r>
              <w:rPr>
                <w:rFonts w:ascii="Calibri" w:eastAsia="Calibri" w:hAnsi="Calibri" w:cs="Calibri"/>
                <w:sz w:val="24"/>
              </w:rPr>
              <w:t>EMP_SSMP_10.0.4.0_437.zip</w:t>
            </w:r>
          </w:p>
          <w:p w14:paraId="01BEC0A7" w14:textId="77777777" w:rsidR="004C1F41" w:rsidRDefault="004C1F41">
            <w:pPr>
              <w:spacing w:after="0" w:line="240" w:lineRule="auto"/>
              <w:rPr>
                <w:rFonts w:ascii="Times New Roman" w:eastAsia="Times New Roman" w:hAnsi="Times New Roman" w:cs="Times New Roman"/>
              </w:rPr>
            </w:pPr>
          </w:p>
          <w:p w14:paraId="0DF16850" w14:textId="77777777" w:rsidR="004C1F41" w:rsidRDefault="00E713B6">
            <w:pPr>
              <w:spacing w:after="0" w:line="240" w:lineRule="auto"/>
              <w:rPr>
                <w:rFonts w:ascii="Calibri" w:eastAsia="Calibri" w:hAnsi="Calibri" w:cs="Calibri"/>
                <w:sz w:val="24"/>
              </w:rPr>
            </w:pPr>
            <w:hyperlink r:id="rId7">
              <w:r w:rsidR="00B77742">
                <w:rPr>
                  <w:rFonts w:ascii="Calibri" w:eastAsia="Calibri" w:hAnsi="Calibri" w:cs="Calibri"/>
                  <w:color w:val="0000FF"/>
                  <w:sz w:val="24"/>
                  <w:u w:val="single"/>
                </w:rPr>
                <w:t>Fix Central</w:t>
              </w:r>
            </w:hyperlink>
          </w:p>
          <w:p w14:paraId="013B8DE6" w14:textId="4B064A22" w:rsidR="004C1F41" w:rsidRDefault="00F3228D">
            <w:pPr>
              <w:spacing w:after="0" w:line="240" w:lineRule="auto"/>
            </w:pPr>
            <w:r>
              <w:rPr>
                <w:rFonts w:ascii="Calibri" w:eastAsia="Calibri" w:hAnsi="Calibri" w:cs="Calibri"/>
                <w:sz w:val="24"/>
              </w:rPr>
              <w:t>EMP_SSMP_10.0.4.0_iFix1</w:t>
            </w:r>
            <w:r w:rsidR="0038026B">
              <w:rPr>
                <w:rFonts w:ascii="Calibri" w:eastAsia="Calibri" w:hAnsi="Calibri" w:cs="Calibri"/>
                <w:sz w:val="24"/>
              </w:rPr>
              <w:t>3_42</w:t>
            </w:r>
            <w:r w:rsidR="00B77742">
              <w:rPr>
                <w:rFonts w:ascii="Calibri" w:eastAsia="Calibri" w:hAnsi="Calibri" w:cs="Calibri"/>
                <w:sz w:val="24"/>
              </w:rPr>
              <w:t>.zip</w:t>
            </w:r>
          </w:p>
        </w:tc>
      </w:tr>
      <w:tr w:rsidR="004C1F41" w14:paraId="2CECFBFD" w14:textId="77777777">
        <w:tc>
          <w:tcPr>
            <w:tcW w:w="26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506E5D" w14:textId="77777777" w:rsidR="004C1F41" w:rsidRDefault="00B77742">
            <w:pPr>
              <w:spacing w:after="0" w:line="240" w:lineRule="auto"/>
              <w:rPr>
                <w:rFonts w:ascii="Calibri" w:eastAsia="Calibri" w:hAnsi="Calibri" w:cs="Calibri"/>
              </w:rPr>
            </w:pPr>
            <w:r>
              <w:rPr>
                <w:rFonts w:ascii="Calibri" w:eastAsia="Calibri" w:hAnsi="Calibri" w:cs="Calibri"/>
                <w:b/>
                <w:sz w:val="24"/>
              </w:rPr>
              <w:t>Site Configuration File:</w:t>
            </w:r>
          </w:p>
        </w:tc>
        <w:tc>
          <w:tcPr>
            <w:tcW w:w="89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A6B7FC" w14:textId="77777777" w:rsidR="004C1F41" w:rsidRDefault="00B77742">
            <w:pPr>
              <w:spacing w:after="0" w:line="240" w:lineRule="auto"/>
              <w:rPr>
                <w:rFonts w:ascii="Calibri" w:eastAsia="Calibri" w:hAnsi="Calibri" w:cs="Calibri"/>
              </w:rPr>
            </w:pPr>
            <w:r>
              <w:rPr>
                <w:rFonts w:ascii="Calibri" w:eastAsia="Calibri" w:hAnsi="Calibri" w:cs="Calibri"/>
                <w:color w:val="000000"/>
                <w:sz w:val="24"/>
              </w:rPr>
              <w:t>Not Applicable</w:t>
            </w:r>
          </w:p>
        </w:tc>
      </w:tr>
      <w:tr w:rsidR="004C1F41" w14:paraId="4D7A50AF" w14:textId="77777777">
        <w:tc>
          <w:tcPr>
            <w:tcW w:w="26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8BF0A7" w14:textId="77777777" w:rsidR="004C1F41" w:rsidRDefault="00B77742">
            <w:pPr>
              <w:spacing w:after="0" w:line="240" w:lineRule="auto"/>
              <w:rPr>
                <w:rFonts w:ascii="Calibri" w:eastAsia="Calibri" w:hAnsi="Calibri" w:cs="Calibri"/>
              </w:rPr>
            </w:pPr>
            <w:r>
              <w:rPr>
                <w:rFonts w:ascii="Calibri" w:eastAsia="Calibri" w:hAnsi="Calibri" w:cs="Calibri"/>
                <w:b/>
                <w:sz w:val="24"/>
              </w:rPr>
              <w:t>Other Documents:</w:t>
            </w:r>
          </w:p>
        </w:tc>
        <w:tc>
          <w:tcPr>
            <w:tcW w:w="89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9C050C" w14:textId="77777777" w:rsidR="004C1F41" w:rsidRDefault="004C1F41">
            <w:pPr>
              <w:spacing w:after="0" w:line="240" w:lineRule="auto"/>
              <w:rPr>
                <w:rFonts w:ascii="Calibri" w:eastAsia="Calibri" w:hAnsi="Calibri" w:cs="Calibri"/>
              </w:rPr>
            </w:pPr>
          </w:p>
        </w:tc>
      </w:tr>
    </w:tbl>
    <w:p w14:paraId="687633AC" w14:textId="77777777" w:rsidR="004C1F41" w:rsidRDefault="004C1F41">
      <w:pPr>
        <w:spacing w:after="0" w:line="240" w:lineRule="auto"/>
        <w:ind w:right="1584"/>
        <w:rPr>
          <w:rFonts w:ascii="Calibri" w:eastAsia="Calibri" w:hAnsi="Calibri" w:cs="Calibri"/>
          <w:b/>
          <w:sz w:val="28"/>
        </w:rPr>
      </w:pPr>
    </w:p>
    <w:p w14:paraId="0A815F61" w14:textId="77777777" w:rsidR="004C1F41" w:rsidRDefault="004C1F41">
      <w:pPr>
        <w:spacing w:after="0" w:line="240" w:lineRule="auto"/>
        <w:ind w:right="1584"/>
        <w:rPr>
          <w:rFonts w:ascii="Calibri" w:eastAsia="Calibri" w:hAnsi="Calibri" w:cs="Calibri"/>
          <w:b/>
          <w:sz w:val="28"/>
        </w:rPr>
      </w:pPr>
    </w:p>
    <w:p w14:paraId="2034B8AC" w14:textId="77777777" w:rsidR="004C1F41" w:rsidRDefault="00B77742">
      <w:pPr>
        <w:spacing w:after="0" w:line="240" w:lineRule="auto"/>
        <w:ind w:right="1584"/>
        <w:rPr>
          <w:rFonts w:ascii="Calibri" w:eastAsia="Calibri" w:hAnsi="Calibri" w:cs="Calibri"/>
          <w:b/>
          <w:sz w:val="28"/>
        </w:rPr>
      </w:pPr>
      <w:r>
        <w:rPr>
          <w:rFonts w:ascii="Calibri" w:eastAsia="Calibri" w:hAnsi="Calibri" w:cs="Calibri"/>
          <w:b/>
          <w:sz w:val="28"/>
        </w:rPr>
        <w:t>Special Instructions for Customer / Application Management team:</w:t>
      </w:r>
    </w:p>
    <w:p w14:paraId="219D6D50" w14:textId="77777777" w:rsidR="004C1F41" w:rsidRDefault="00B77742">
      <w:pPr>
        <w:spacing w:after="0" w:line="240" w:lineRule="auto"/>
        <w:ind w:right="1584"/>
        <w:rPr>
          <w:rFonts w:ascii="Tms Rmn" w:eastAsia="Tms Rmn" w:hAnsi="Tms Rmn" w:cs="Tms Rmn"/>
          <w:color w:val="000000"/>
          <w:sz w:val="4"/>
        </w:rPr>
      </w:pPr>
      <w:r>
        <w:rPr>
          <w:rFonts w:ascii="Calibri" w:eastAsia="Calibri" w:hAnsi="Calibri" w:cs="Calibri"/>
          <w:b/>
          <w:color w:val="000000"/>
          <w:sz w:val="24"/>
        </w:rPr>
        <w:t>Special Instructions</w:t>
      </w:r>
      <w:r>
        <w:rPr>
          <w:rFonts w:ascii="Tms Rmn" w:eastAsia="Tms Rmn" w:hAnsi="Tms Rmn" w:cs="Tms Rmn"/>
          <w:color w:val="000000"/>
          <w:sz w:val="4"/>
        </w:rPr>
        <w:br/>
      </w:r>
    </w:p>
    <w:tbl>
      <w:tblPr>
        <w:tblW w:w="0" w:type="auto"/>
        <w:tblInd w:w="8" w:type="dxa"/>
        <w:tblCellMar>
          <w:left w:w="10" w:type="dxa"/>
          <w:right w:w="10" w:type="dxa"/>
        </w:tblCellMar>
        <w:tblLook w:val="04A0" w:firstRow="1" w:lastRow="0" w:firstColumn="1" w:lastColumn="0" w:noHBand="0" w:noVBand="1"/>
      </w:tblPr>
      <w:tblGrid>
        <w:gridCol w:w="602"/>
        <w:gridCol w:w="8400"/>
      </w:tblGrid>
      <w:tr w:rsidR="004C1F41" w14:paraId="2FD85F6A" w14:textId="77777777" w:rsidTr="00F9215D">
        <w:trPr>
          <w:trHeight w:val="1"/>
        </w:trPr>
        <w:tc>
          <w:tcPr>
            <w:tcW w:w="602"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2F774CD6" w14:textId="77777777" w:rsidR="004C1F41" w:rsidRDefault="00B77742">
            <w:pPr>
              <w:keepNext/>
              <w:keepLines/>
              <w:spacing w:after="0" w:line="240" w:lineRule="auto"/>
              <w:ind w:left="123"/>
              <w:rPr>
                <w:rFonts w:ascii="Calibri" w:eastAsia="Calibri" w:hAnsi="Calibri" w:cs="Calibri"/>
              </w:rPr>
            </w:pPr>
            <w:r>
              <w:rPr>
                <w:rFonts w:ascii="Calibri" w:eastAsia="Calibri" w:hAnsi="Calibri" w:cs="Calibri"/>
                <w:color w:val="000000"/>
                <w:sz w:val="24"/>
              </w:rPr>
              <w:t>#1</w:t>
            </w:r>
          </w:p>
        </w:tc>
        <w:tc>
          <w:tcPr>
            <w:tcW w:w="840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0ECB7F1E" w14:textId="77777777" w:rsidR="004C1F41" w:rsidRDefault="00B77742">
            <w:pPr>
              <w:keepNext/>
              <w:keepLines/>
              <w:spacing w:after="0" w:line="240" w:lineRule="auto"/>
              <w:ind w:left="123"/>
              <w:rPr>
                <w:rFonts w:ascii="Calibri" w:eastAsia="Calibri" w:hAnsi="Calibri" w:cs="Calibri"/>
              </w:rPr>
            </w:pPr>
            <w:r>
              <w:rPr>
                <w:rFonts w:ascii="Calibri" w:eastAsia="Calibri" w:hAnsi="Calibri" w:cs="Calibri"/>
              </w:rPr>
              <w:t>Known issues – NA</w:t>
            </w:r>
          </w:p>
        </w:tc>
      </w:tr>
      <w:tr w:rsidR="004C1F41" w14:paraId="602BE1A5" w14:textId="77777777" w:rsidTr="00F9215D">
        <w:trPr>
          <w:trHeight w:val="1"/>
        </w:trPr>
        <w:tc>
          <w:tcPr>
            <w:tcW w:w="602"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1AD14438" w14:textId="77777777" w:rsidR="004C1F41" w:rsidRDefault="00B77742">
            <w:pPr>
              <w:keepNext/>
              <w:keepLines/>
              <w:spacing w:after="0" w:line="240" w:lineRule="auto"/>
              <w:ind w:left="123"/>
              <w:rPr>
                <w:rFonts w:ascii="Calibri" w:eastAsia="Calibri" w:hAnsi="Calibri" w:cs="Calibri"/>
              </w:rPr>
            </w:pPr>
            <w:r>
              <w:rPr>
                <w:rFonts w:ascii="Calibri" w:eastAsia="Calibri" w:hAnsi="Calibri" w:cs="Calibri"/>
                <w:color w:val="000000"/>
                <w:sz w:val="24"/>
              </w:rPr>
              <w:t>#2</w:t>
            </w:r>
          </w:p>
        </w:tc>
        <w:tc>
          <w:tcPr>
            <w:tcW w:w="840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6932E298" w14:textId="77777777" w:rsidR="004C1F41" w:rsidRDefault="00B77742">
            <w:pPr>
              <w:keepNext/>
              <w:keepLines/>
              <w:spacing w:after="0" w:line="240" w:lineRule="auto"/>
              <w:ind w:left="108"/>
              <w:rPr>
                <w:rFonts w:ascii="Calibri" w:eastAsia="Calibri" w:hAnsi="Calibri" w:cs="Calibri"/>
              </w:rPr>
            </w:pPr>
            <w:r>
              <w:rPr>
                <w:rFonts w:ascii="Calibri" w:eastAsia="Calibri" w:hAnsi="Calibri" w:cs="Calibri"/>
              </w:rPr>
              <w:t>Workarounds – NA</w:t>
            </w:r>
          </w:p>
        </w:tc>
      </w:tr>
      <w:tr w:rsidR="004C1F41" w14:paraId="650DF351" w14:textId="77777777" w:rsidTr="00F9215D">
        <w:trPr>
          <w:trHeight w:val="1"/>
        </w:trPr>
        <w:tc>
          <w:tcPr>
            <w:tcW w:w="602"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0E7C5D86" w14:textId="77777777" w:rsidR="004C1F41" w:rsidRDefault="00B77742">
            <w:pPr>
              <w:keepNext/>
              <w:keepLines/>
              <w:spacing w:after="0" w:line="240" w:lineRule="auto"/>
              <w:ind w:left="123"/>
              <w:rPr>
                <w:rFonts w:ascii="Calibri" w:eastAsia="Calibri" w:hAnsi="Calibri" w:cs="Calibri"/>
              </w:rPr>
            </w:pPr>
            <w:r>
              <w:rPr>
                <w:rFonts w:ascii="Calibri" w:eastAsia="Calibri" w:hAnsi="Calibri" w:cs="Calibri"/>
                <w:color w:val="000000"/>
                <w:sz w:val="24"/>
              </w:rPr>
              <w:t>#3</w:t>
            </w:r>
          </w:p>
        </w:tc>
        <w:tc>
          <w:tcPr>
            <w:tcW w:w="840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541C8457" w14:textId="77777777" w:rsidR="004C1F41" w:rsidRDefault="00B77742">
            <w:pPr>
              <w:keepNext/>
              <w:keepLines/>
              <w:spacing w:after="0" w:line="240" w:lineRule="auto"/>
              <w:ind w:left="108"/>
              <w:rPr>
                <w:rFonts w:ascii="Calibri" w:eastAsia="Calibri" w:hAnsi="Calibri" w:cs="Calibri"/>
              </w:rPr>
            </w:pPr>
            <w:r>
              <w:rPr>
                <w:rFonts w:ascii="Calibri" w:eastAsia="Calibri" w:hAnsi="Calibri" w:cs="Calibri"/>
              </w:rPr>
              <w:t>DB scripts required to fix customer data specific issues –NA</w:t>
            </w:r>
          </w:p>
        </w:tc>
      </w:tr>
      <w:tr w:rsidR="004C1F41" w14:paraId="559E0C41" w14:textId="77777777" w:rsidTr="00F9215D">
        <w:trPr>
          <w:trHeight w:val="1"/>
        </w:trPr>
        <w:tc>
          <w:tcPr>
            <w:tcW w:w="602"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633C51FA" w14:textId="77777777" w:rsidR="004C1F41" w:rsidRDefault="00B77742">
            <w:pPr>
              <w:keepNext/>
              <w:keepLines/>
              <w:spacing w:after="0" w:line="240" w:lineRule="auto"/>
              <w:ind w:left="123"/>
              <w:rPr>
                <w:rFonts w:ascii="Calibri" w:eastAsia="Calibri" w:hAnsi="Calibri" w:cs="Calibri"/>
              </w:rPr>
            </w:pPr>
            <w:r>
              <w:rPr>
                <w:rFonts w:ascii="Calibri" w:eastAsia="Calibri" w:hAnsi="Calibri" w:cs="Calibri"/>
                <w:color w:val="000000"/>
                <w:sz w:val="24"/>
              </w:rPr>
              <w:t>#4</w:t>
            </w:r>
          </w:p>
        </w:tc>
        <w:tc>
          <w:tcPr>
            <w:tcW w:w="840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1C21BEB6" w14:textId="77777777" w:rsidR="004C1F41" w:rsidRDefault="00B77742">
            <w:pPr>
              <w:keepNext/>
              <w:keepLines/>
              <w:spacing w:after="0" w:line="240" w:lineRule="auto"/>
              <w:ind w:left="108"/>
              <w:rPr>
                <w:rFonts w:ascii="Calibri" w:eastAsia="Calibri" w:hAnsi="Calibri" w:cs="Calibri"/>
              </w:rPr>
            </w:pPr>
            <w:r>
              <w:rPr>
                <w:rFonts w:ascii="Calibri" w:eastAsia="Calibri" w:hAnsi="Calibri" w:cs="Calibri"/>
              </w:rPr>
              <w:t>DB migration scripts – NA</w:t>
            </w:r>
          </w:p>
        </w:tc>
      </w:tr>
      <w:tr w:rsidR="004C1F41" w14:paraId="699AEBD6" w14:textId="77777777" w:rsidTr="00F9215D">
        <w:trPr>
          <w:trHeight w:val="1"/>
        </w:trPr>
        <w:tc>
          <w:tcPr>
            <w:tcW w:w="602"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2B490609" w14:textId="77777777" w:rsidR="004C1F41" w:rsidRDefault="00B77742">
            <w:pPr>
              <w:keepNext/>
              <w:keepLines/>
              <w:spacing w:after="0" w:line="240" w:lineRule="auto"/>
              <w:ind w:left="123"/>
              <w:rPr>
                <w:rFonts w:ascii="Calibri" w:eastAsia="Calibri" w:hAnsi="Calibri" w:cs="Calibri"/>
              </w:rPr>
            </w:pPr>
            <w:r>
              <w:rPr>
                <w:rFonts w:ascii="Calibri" w:eastAsia="Calibri" w:hAnsi="Calibri" w:cs="Calibri"/>
                <w:color w:val="000000"/>
                <w:sz w:val="24"/>
              </w:rPr>
              <w:t>#5</w:t>
            </w:r>
          </w:p>
        </w:tc>
        <w:tc>
          <w:tcPr>
            <w:tcW w:w="840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2B795ABE" w14:textId="77777777" w:rsidR="004C1F41" w:rsidRDefault="00B77742">
            <w:pPr>
              <w:keepNext/>
              <w:keepLines/>
              <w:spacing w:after="0" w:line="240" w:lineRule="auto"/>
              <w:ind w:left="108"/>
              <w:rPr>
                <w:rFonts w:ascii="Calibri" w:eastAsia="Calibri" w:hAnsi="Calibri" w:cs="Calibri"/>
              </w:rPr>
            </w:pPr>
            <w:r>
              <w:rPr>
                <w:rFonts w:ascii="Calibri" w:eastAsia="Calibri" w:hAnsi="Calibri" w:cs="Calibri"/>
              </w:rPr>
              <w:t xml:space="preserve">When creating a Supplier using 10_0_2_7 Web Service, providing the address type is not mandatory and will be defaulted to legal if not provided. </w:t>
            </w:r>
          </w:p>
        </w:tc>
      </w:tr>
      <w:tr w:rsidR="004C1F41" w14:paraId="12975845" w14:textId="77777777" w:rsidTr="00F9215D">
        <w:trPr>
          <w:trHeight w:val="1"/>
        </w:trPr>
        <w:tc>
          <w:tcPr>
            <w:tcW w:w="602"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77564F26" w14:textId="77777777" w:rsidR="004C1F41" w:rsidRDefault="00B77742">
            <w:pPr>
              <w:keepNext/>
              <w:keepLines/>
              <w:spacing w:after="0" w:line="240" w:lineRule="auto"/>
              <w:ind w:left="123"/>
              <w:rPr>
                <w:rFonts w:ascii="Calibri" w:eastAsia="Calibri" w:hAnsi="Calibri" w:cs="Calibri"/>
              </w:rPr>
            </w:pPr>
            <w:r>
              <w:rPr>
                <w:rFonts w:ascii="Calibri" w:eastAsia="Calibri" w:hAnsi="Calibri" w:cs="Calibri"/>
                <w:color w:val="000000"/>
                <w:sz w:val="24"/>
              </w:rPr>
              <w:t>#6</w:t>
            </w:r>
          </w:p>
        </w:tc>
        <w:tc>
          <w:tcPr>
            <w:tcW w:w="840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45275FE9" w14:textId="77777777" w:rsidR="004C1F41" w:rsidRDefault="00B77742">
            <w:pPr>
              <w:keepNext/>
              <w:keepLines/>
              <w:spacing w:after="0" w:line="240" w:lineRule="auto"/>
              <w:ind w:left="108"/>
              <w:rPr>
                <w:rFonts w:ascii="Calibri" w:eastAsia="Calibri" w:hAnsi="Calibri" w:cs="Calibri"/>
              </w:rPr>
            </w:pPr>
            <w:r>
              <w:rPr>
                <w:rFonts w:ascii="Calibri" w:eastAsia="Calibri" w:hAnsi="Calibri" w:cs="Calibri"/>
              </w:rPr>
              <w:t>10_0_2_7 Supplier Web Service now support creating and updating primary addresses with any other valid address type in addition to Legal.</w:t>
            </w:r>
          </w:p>
        </w:tc>
      </w:tr>
      <w:tr w:rsidR="00F9215D" w14:paraId="098A08F4" w14:textId="77777777" w:rsidTr="00F9215D">
        <w:trPr>
          <w:trHeight w:val="1"/>
        </w:trPr>
        <w:tc>
          <w:tcPr>
            <w:tcW w:w="602"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05B39B86" w14:textId="6FCF856C" w:rsidR="00F9215D" w:rsidRDefault="00F9215D" w:rsidP="00F9215D">
            <w:pPr>
              <w:keepNext/>
              <w:keepLines/>
              <w:spacing w:after="0" w:line="240" w:lineRule="auto"/>
              <w:ind w:left="123"/>
              <w:rPr>
                <w:rFonts w:ascii="Calibri" w:eastAsia="Calibri" w:hAnsi="Calibri" w:cs="Calibri"/>
                <w:color w:val="000000"/>
                <w:sz w:val="24"/>
              </w:rPr>
            </w:pPr>
            <w:r>
              <w:rPr>
                <w:rFonts w:ascii="Calibri" w:eastAsia="Calibri" w:hAnsi="Calibri" w:cs="Calibri"/>
                <w:color w:val="000000"/>
                <w:sz w:val="24"/>
                <w:szCs w:val="24"/>
              </w:rPr>
              <w:t>#7</w:t>
            </w:r>
          </w:p>
        </w:tc>
        <w:tc>
          <w:tcPr>
            <w:tcW w:w="840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566205EC" w14:textId="2A30B04C" w:rsidR="00F9215D" w:rsidRDefault="009A04D3" w:rsidP="00F9215D">
            <w:pPr>
              <w:keepNext/>
              <w:keepLines/>
              <w:spacing w:after="0" w:line="240" w:lineRule="auto"/>
              <w:ind w:left="108"/>
              <w:rPr>
                <w:rFonts w:ascii="Calibri" w:eastAsia="Calibri" w:hAnsi="Calibri" w:cs="Calibri"/>
              </w:rPr>
            </w:pPr>
            <w:r>
              <w:rPr>
                <w:rFonts w:ascii="Calibri" w:hAnsi="Calibri" w:cs="Calibri"/>
              </w:rPr>
              <w:t>Use</w:t>
            </w:r>
            <w:r w:rsidR="00F9215D">
              <w:rPr>
                <w:rFonts w:ascii="Calibri" w:hAnsi="Calibri" w:cs="Calibri"/>
              </w:rPr>
              <w:t xml:space="preserve"> emptoris_web-2.0.0.0.4-68.zip</w:t>
            </w:r>
            <w:r>
              <w:rPr>
                <w:rFonts w:ascii="Calibri" w:hAnsi="Calibri" w:cs="Calibri"/>
              </w:rPr>
              <w:t xml:space="preserve"> during installation of </w:t>
            </w:r>
            <w:r w:rsidR="0038026B">
              <w:rPr>
                <w:rFonts w:ascii="Calibri" w:eastAsia="Calibri" w:hAnsi="Calibri" w:cs="Calibri"/>
              </w:rPr>
              <w:t>10.0.4.0_iFix13</w:t>
            </w:r>
            <w:r>
              <w:rPr>
                <w:rFonts w:ascii="Calibri" w:eastAsia="Calibri" w:hAnsi="Calibri" w:cs="Calibri"/>
              </w:rPr>
              <w:t xml:space="preserve"> and higher on Version 10.0.4.</w:t>
            </w:r>
          </w:p>
        </w:tc>
      </w:tr>
    </w:tbl>
    <w:p w14:paraId="532214C0" w14:textId="77777777" w:rsidR="004C1F41" w:rsidRDefault="004C1F41">
      <w:pPr>
        <w:spacing w:after="0" w:line="240" w:lineRule="auto"/>
        <w:rPr>
          <w:rFonts w:ascii="Calibri" w:eastAsia="Calibri" w:hAnsi="Calibri" w:cs="Calibri"/>
          <w:i/>
          <w:color w:val="0000E0"/>
          <w:sz w:val="24"/>
        </w:rPr>
      </w:pPr>
    </w:p>
    <w:p w14:paraId="5D82E0BE" w14:textId="77777777" w:rsidR="006133A8" w:rsidRDefault="006133A8">
      <w:pPr>
        <w:spacing w:before="240" w:after="0" w:line="240" w:lineRule="auto"/>
        <w:rPr>
          <w:rFonts w:ascii="Tms Rmn" w:eastAsia="Tms Rmn" w:hAnsi="Tms Rmn" w:cs="Tms Rmn"/>
          <w:color w:val="000000"/>
          <w:sz w:val="24"/>
        </w:rPr>
      </w:pPr>
    </w:p>
    <w:p w14:paraId="00F4AE72" w14:textId="77777777" w:rsidR="004C1F41" w:rsidRDefault="00B77742">
      <w:pPr>
        <w:spacing w:before="240" w:after="0" w:line="240" w:lineRule="auto"/>
        <w:rPr>
          <w:rFonts w:ascii="Calibri" w:eastAsia="Calibri" w:hAnsi="Calibri" w:cs="Calibri"/>
          <w:b/>
          <w:color w:val="000000"/>
          <w:sz w:val="24"/>
        </w:rPr>
      </w:pPr>
      <w:r>
        <w:rPr>
          <w:rFonts w:ascii="Tms Rmn" w:eastAsia="Tms Rmn" w:hAnsi="Tms Rmn" w:cs="Tms Rmn"/>
          <w:color w:val="000000"/>
          <w:sz w:val="24"/>
        </w:rPr>
        <w:t> </w:t>
      </w:r>
      <w:r>
        <w:rPr>
          <w:rFonts w:ascii="Calibri" w:eastAsia="Calibri" w:hAnsi="Calibri" w:cs="Calibri"/>
          <w:b/>
          <w:color w:val="000000"/>
          <w:sz w:val="24"/>
        </w:rPr>
        <w:t>Special Database Instructions</w:t>
      </w:r>
    </w:p>
    <w:p w14:paraId="45D50196" w14:textId="77777777" w:rsidR="004C1F41" w:rsidRDefault="00B77742">
      <w:pPr>
        <w:spacing w:after="0" w:line="240" w:lineRule="auto"/>
        <w:ind w:right="1584"/>
        <w:rPr>
          <w:rFonts w:ascii="Calibri" w:eastAsia="Calibri" w:hAnsi="Calibri" w:cs="Calibri"/>
          <w:b/>
          <w:sz w:val="28"/>
        </w:rPr>
      </w:pPr>
      <w:r>
        <w:rPr>
          <w:rFonts w:ascii="Calibri" w:eastAsia="Calibri" w:hAnsi="Calibri" w:cs="Calibri"/>
          <w:color w:val="000000"/>
          <w:sz w:val="24"/>
        </w:rPr>
        <w:t xml:space="preserve">Does this </w:t>
      </w:r>
      <w:proofErr w:type="spellStart"/>
      <w:r>
        <w:rPr>
          <w:rFonts w:ascii="Calibri" w:eastAsia="Calibri" w:hAnsi="Calibri" w:cs="Calibri"/>
          <w:color w:val="000000"/>
          <w:sz w:val="24"/>
        </w:rPr>
        <w:t>iFix</w:t>
      </w:r>
      <w:proofErr w:type="spellEnd"/>
      <w:r>
        <w:rPr>
          <w:rFonts w:ascii="Calibri" w:eastAsia="Calibri" w:hAnsi="Calibri" w:cs="Calibri"/>
          <w:color w:val="000000"/>
          <w:sz w:val="24"/>
        </w:rPr>
        <w:t xml:space="preserve"> require a backup of the application database? - No</w:t>
      </w:r>
      <w:r>
        <w:rPr>
          <w:rFonts w:ascii="Calibri" w:eastAsia="Calibri" w:hAnsi="Calibri" w:cs="Calibri"/>
          <w:b/>
          <w:sz w:val="28"/>
        </w:rPr>
        <w:t xml:space="preserve"> </w:t>
      </w:r>
    </w:p>
    <w:p w14:paraId="17AABDD9" w14:textId="77777777" w:rsidR="004C1F41" w:rsidRDefault="004C1F41">
      <w:pPr>
        <w:spacing w:after="0" w:line="240" w:lineRule="auto"/>
        <w:ind w:right="1584"/>
        <w:rPr>
          <w:rFonts w:ascii="Calibri" w:eastAsia="Calibri" w:hAnsi="Calibri" w:cs="Calibri"/>
          <w:b/>
          <w:sz w:val="28"/>
        </w:rPr>
      </w:pPr>
    </w:p>
    <w:p w14:paraId="0C41F16C" w14:textId="77777777" w:rsidR="004C1F41" w:rsidRDefault="004C1F41">
      <w:pPr>
        <w:spacing w:after="0" w:line="240" w:lineRule="auto"/>
        <w:rPr>
          <w:rFonts w:ascii="Calibri" w:eastAsia="Calibri" w:hAnsi="Calibri" w:cs="Calibri"/>
          <w:b/>
          <w:sz w:val="28"/>
        </w:rPr>
      </w:pPr>
    </w:p>
    <w:p w14:paraId="58D76991" w14:textId="77777777" w:rsidR="004C1F41" w:rsidRDefault="00B77742">
      <w:pPr>
        <w:spacing w:after="0" w:line="240" w:lineRule="auto"/>
        <w:ind w:right="1584"/>
        <w:rPr>
          <w:rFonts w:ascii="Calibri" w:eastAsia="Calibri" w:hAnsi="Calibri" w:cs="Calibri"/>
          <w:b/>
          <w:sz w:val="28"/>
        </w:rPr>
      </w:pPr>
      <w:r>
        <w:rPr>
          <w:rFonts w:ascii="Calibri" w:eastAsia="Calibri" w:hAnsi="Calibri" w:cs="Calibri"/>
          <w:b/>
          <w:sz w:val="28"/>
        </w:rPr>
        <w:t>Suite Compatibility Notes:</w:t>
      </w:r>
    </w:p>
    <w:p w14:paraId="5AF9B564" w14:textId="77777777" w:rsidR="004C1F41" w:rsidRDefault="00B77742">
      <w:pPr>
        <w:spacing w:after="0" w:line="240" w:lineRule="auto"/>
        <w:ind w:right="1584"/>
        <w:rPr>
          <w:rFonts w:ascii="Calibri" w:eastAsia="Calibri" w:hAnsi="Calibri" w:cs="Calibri"/>
        </w:rPr>
      </w:pPr>
      <w:r>
        <w:rPr>
          <w:rFonts w:ascii="Calibri" w:eastAsia="Calibri" w:hAnsi="Calibri" w:cs="Calibri"/>
        </w:rPr>
        <w:t xml:space="preserve">Please use the IBM Emptoris SSM Installer version 10.0.2.5.1 Build 12 to install this </w:t>
      </w:r>
      <w:proofErr w:type="spellStart"/>
      <w:r>
        <w:rPr>
          <w:rFonts w:ascii="Calibri" w:eastAsia="Calibri" w:hAnsi="Calibri" w:cs="Calibri"/>
        </w:rPr>
        <w:t>iFix</w:t>
      </w:r>
      <w:proofErr w:type="spellEnd"/>
      <w:r>
        <w:rPr>
          <w:rFonts w:ascii="Calibri" w:eastAsia="Calibri" w:hAnsi="Calibri" w:cs="Calibri"/>
        </w:rPr>
        <w:t>.</w:t>
      </w:r>
      <w:bookmarkStart w:id="0" w:name="_GoBack"/>
      <w:bookmarkEnd w:id="0"/>
    </w:p>
    <w:p w14:paraId="38B0B5BD" w14:textId="05534CC0" w:rsidR="004C1F41" w:rsidRDefault="00E713B6">
      <w:pPr>
        <w:spacing w:after="0" w:line="240" w:lineRule="auto"/>
        <w:ind w:right="1584"/>
        <w:rPr>
          <w:rFonts w:ascii="Calibri" w:eastAsia="Calibri" w:hAnsi="Calibri" w:cs="Calibri"/>
        </w:rPr>
      </w:pPr>
      <w:r>
        <w:rPr>
          <w:rFonts w:ascii="Calibri" w:eastAsia="Calibri" w:hAnsi="Calibri" w:cs="Calibri"/>
        </w:rPr>
        <w:t>Please use Common Web Server build,</w:t>
      </w:r>
      <w:r w:rsidRPr="00E713B6">
        <w:t xml:space="preserve"> </w:t>
      </w:r>
      <w:r w:rsidRPr="00E713B6">
        <w:rPr>
          <w:rFonts w:ascii="Calibri" w:eastAsia="Calibri" w:hAnsi="Calibri" w:cs="Calibri"/>
          <w:b/>
        </w:rPr>
        <w:t>emptoris_web-2.0.0.0.4-69</w:t>
      </w:r>
      <w:r>
        <w:rPr>
          <w:rFonts w:ascii="Calibri" w:eastAsia="Calibri" w:hAnsi="Calibri" w:cs="Calibri"/>
        </w:rPr>
        <w:t xml:space="preserve">, for this </w:t>
      </w:r>
      <w:proofErr w:type="spellStart"/>
      <w:r>
        <w:rPr>
          <w:rFonts w:ascii="Calibri" w:eastAsia="Calibri" w:hAnsi="Calibri" w:cs="Calibri"/>
        </w:rPr>
        <w:t>iFix</w:t>
      </w:r>
      <w:proofErr w:type="spellEnd"/>
      <w:r>
        <w:rPr>
          <w:rFonts w:ascii="Calibri" w:eastAsia="Calibri" w:hAnsi="Calibri" w:cs="Calibri"/>
        </w:rPr>
        <w:t xml:space="preserve"> and higher.</w:t>
      </w:r>
    </w:p>
    <w:p w14:paraId="6E38E987" w14:textId="4E8699E2" w:rsidR="004C1F41" w:rsidRDefault="00475CF7">
      <w:pPr>
        <w:spacing w:after="0" w:line="240" w:lineRule="auto"/>
        <w:ind w:right="1584"/>
        <w:rPr>
          <w:rFonts w:ascii="Calibri" w:eastAsia="Calibri" w:hAnsi="Calibri" w:cs="Calibri"/>
        </w:rPr>
      </w:pPr>
      <w:proofErr w:type="gramStart"/>
      <w:r>
        <w:rPr>
          <w:rFonts w:ascii="Calibri" w:eastAsia="Calibri" w:hAnsi="Calibri" w:cs="Calibri"/>
        </w:rPr>
        <w:t>SSM  10.0.4.0</w:t>
      </w:r>
      <w:proofErr w:type="gramEnd"/>
      <w:r>
        <w:rPr>
          <w:rFonts w:ascii="Calibri" w:eastAsia="Calibri" w:hAnsi="Calibri" w:cs="Calibri"/>
        </w:rPr>
        <w:t>_iFix1</w:t>
      </w:r>
      <w:r w:rsidR="0038026B">
        <w:rPr>
          <w:rFonts w:ascii="Calibri" w:eastAsia="Calibri" w:hAnsi="Calibri" w:cs="Calibri"/>
        </w:rPr>
        <w:t>3</w:t>
      </w:r>
      <w:r w:rsidR="00B77742">
        <w:rPr>
          <w:rFonts w:ascii="Calibri" w:eastAsia="Calibri" w:hAnsi="Calibri" w:cs="Calibri"/>
        </w:rPr>
        <w:t xml:space="preserve"> is compatible with any of the following IBM Emptoris Strategic Supply Management Products on version 10.0.4.0 including maintenance levels such as 10.0.4.0 </w:t>
      </w:r>
      <w:proofErr w:type="spellStart"/>
      <w:r w:rsidR="00B77742">
        <w:rPr>
          <w:rFonts w:ascii="Calibri" w:eastAsia="Calibri" w:hAnsi="Calibri" w:cs="Calibri"/>
        </w:rPr>
        <w:t>iFixes</w:t>
      </w:r>
      <w:proofErr w:type="spellEnd"/>
      <w:r w:rsidR="00B77742">
        <w:rPr>
          <w:rFonts w:ascii="Calibri" w:eastAsia="Calibri" w:hAnsi="Calibri" w:cs="Calibri"/>
        </w:rPr>
        <w:t>:</w:t>
      </w:r>
    </w:p>
    <w:p w14:paraId="1863C007" w14:textId="77777777" w:rsidR="004C1F41" w:rsidRDefault="00B77742">
      <w:pPr>
        <w:spacing w:after="0" w:line="240" w:lineRule="auto"/>
        <w:ind w:left="720" w:right="1584"/>
        <w:rPr>
          <w:rFonts w:ascii="Calibri" w:eastAsia="Calibri" w:hAnsi="Calibri" w:cs="Calibri"/>
        </w:rPr>
      </w:pPr>
      <w:r>
        <w:rPr>
          <w:rFonts w:ascii="Calibri" w:eastAsia="Calibri" w:hAnsi="Calibri" w:cs="Calibri"/>
        </w:rPr>
        <w:t>IBM Emptoris Contract Management</w:t>
      </w:r>
    </w:p>
    <w:p w14:paraId="45CA9A3E" w14:textId="77777777" w:rsidR="004C1F41" w:rsidRDefault="00B77742">
      <w:pPr>
        <w:spacing w:after="0" w:line="240" w:lineRule="auto"/>
        <w:ind w:left="720" w:right="1584"/>
        <w:rPr>
          <w:rFonts w:ascii="Calibri" w:eastAsia="Calibri" w:hAnsi="Calibri" w:cs="Calibri"/>
        </w:rPr>
      </w:pPr>
      <w:r>
        <w:rPr>
          <w:rFonts w:ascii="Calibri" w:eastAsia="Calibri" w:hAnsi="Calibri" w:cs="Calibri"/>
        </w:rPr>
        <w:t>IBM Emptoris Program Management</w:t>
      </w:r>
    </w:p>
    <w:p w14:paraId="088C243A" w14:textId="77777777" w:rsidR="004C1F41" w:rsidRDefault="00B77742">
      <w:pPr>
        <w:spacing w:after="0" w:line="240" w:lineRule="auto"/>
        <w:ind w:left="720" w:right="1584"/>
        <w:rPr>
          <w:rFonts w:ascii="Calibri" w:eastAsia="Calibri" w:hAnsi="Calibri" w:cs="Calibri"/>
        </w:rPr>
      </w:pPr>
      <w:r>
        <w:rPr>
          <w:rFonts w:ascii="Calibri" w:eastAsia="Calibri" w:hAnsi="Calibri" w:cs="Calibri"/>
        </w:rPr>
        <w:t>IBM Emptoris Sourcing</w:t>
      </w:r>
    </w:p>
    <w:p w14:paraId="03568789" w14:textId="77777777" w:rsidR="004C1F41" w:rsidRDefault="00B77742">
      <w:pPr>
        <w:spacing w:after="0" w:line="240" w:lineRule="auto"/>
        <w:ind w:left="720" w:right="1584"/>
        <w:rPr>
          <w:rFonts w:ascii="Calibri" w:eastAsia="Calibri" w:hAnsi="Calibri" w:cs="Calibri"/>
        </w:rPr>
      </w:pPr>
      <w:r>
        <w:rPr>
          <w:rFonts w:ascii="Calibri" w:eastAsia="Calibri" w:hAnsi="Calibri" w:cs="Calibri"/>
        </w:rPr>
        <w:t>IBM Emptoris Spend Analysis</w:t>
      </w:r>
    </w:p>
    <w:p w14:paraId="299A4AAB" w14:textId="77777777" w:rsidR="004C1F41" w:rsidRDefault="00B77742">
      <w:pPr>
        <w:spacing w:after="0" w:line="240" w:lineRule="auto"/>
        <w:ind w:left="720" w:right="1584"/>
        <w:rPr>
          <w:rFonts w:ascii="Calibri" w:eastAsia="Calibri" w:hAnsi="Calibri" w:cs="Calibri"/>
        </w:rPr>
      </w:pPr>
      <w:r>
        <w:rPr>
          <w:rFonts w:ascii="Calibri" w:eastAsia="Calibri" w:hAnsi="Calibri" w:cs="Calibri"/>
        </w:rPr>
        <w:t>IBM Emptoris Supplier Lifecycle Management</w:t>
      </w:r>
    </w:p>
    <w:p w14:paraId="1F2F48EE" w14:textId="77777777" w:rsidR="004C1F41" w:rsidRDefault="004C1F41">
      <w:pPr>
        <w:spacing w:after="0" w:line="240" w:lineRule="auto"/>
        <w:ind w:left="720" w:right="1584"/>
        <w:rPr>
          <w:rFonts w:ascii="Calibri" w:eastAsia="Calibri" w:hAnsi="Calibri" w:cs="Calibri"/>
        </w:rPr>
      </w:pPr>
    </w:p>
    <w:p w14:paraId="740D9EE3" w14:textId="77777777" w:rsidR="004C1F41" w:rsidRDefault="004C1F41">
      <w:pPr>
        <w:spacing w:after="0" w:line="240" w:lineRule="auto"/>
        <w:ind w:left="720" w:right="1584"/>
        <w:rPr>
          <w:rFonts w:ascii="Calibri" w:eastAsia="Calibri" w:hAnsi="Calibri" w:cs="Calibri"/>
        </w:rPr>
      </w:pPr>
    </w:p>
    <w:p w14:paraId="49954ECB" w14:textId="77777777" w:rsidR="004C1F41" w:rsidRDefault="004C1F41">
      <w:pPr>
        <w:spacing w:after="0" w:line="240" w:lineRule="auto"/>
        <w:ind w:left="720" w:right="1584"/>
        <w:rPr>
          <w:rFonts w:ascii="Calibri" w:eastAsia="Calibri" w:hAnsi="Calibri" w:cs="Calibri"/>
        </w:rPr>
      </w:pPr>
    </w:p>
    <w:p w14:paraId="7FFCA3F9" w14:textId="77777777" w:rsidR="004C1F41" w:rsidRDefault="004C1F41">
      <w:pPr>
        <w:spacing w:after="0" w:line="240" w:lineRule="auto"/>
        <w:ind w:left="720" w:right="1584"/>
        <w:rPr>
          <w:rFonts w:ascii="Calibri" w:eastAsia="Calibri" w:hAnsi="Calibri" w:cs="Calibri"/>
        </w:rPr>
      </w:pPr>
    </w:p>
    <w:p w14:paraId="1A2B8CAF" w14:textId="77777777" w:rsidR="006133A8" w:rsidRDefault="006133A8">
      <w:pPr>
        <w:spacing w:after="0" w:line="240" w:lineRule="auto"/>
        <w:ind w:left="720" w:right="1584"/>
        <w:rPr>
          <w:rFonts w:ascii="Calibri" w:eastAsia="Calibri" w:hAnsi="Calibri" w:cs="Calibri"/>
        </w:rPr>
      </w:pPr>
    </w:p>
    <w:p w14:paraId="13C0C78E" w14:textId="77777777" w:rsidR="006133A8" w:rsidRDefault="006133A8">
      <w:pPr>
        <w:spacing w:after="0" w:line="240" w:lineRule="auto"/>
        <w:ind w:left="720" w:right="1584"/>
        <w:rPr>
          <w:rFonts w:ascii="Calibri" w:eastAsia="Calibri" w:hAnsi="Calibri" w:cs="Calibri"/>
        </w:rPr>
      </w:pPr>
    </w:p>
    <w:p w14:paraId="65B44BFB" w14:textId="77777777" w:rsidR="006133A8" w:rsidRDefault="006133A8">
      <w:pPr>
        <w:spacing w:after="0" w:line="240" w:lineRule="auto"/>
        <w:ind w:left="720" w:right="1584"/>
        <w:rPr>
          <w:rFonts w:ascii="Calibri" w:eastAsia="Calibri" w:hAnsi="Calibri" w:cs="Calibri"/>
        </w:rPr>
      </w:pPr>
    </w:p>
    <w:p w14:paraId="50D3BB44" w14:textId="77777777" w:rsidR="006133A8" w:rsidRDefault="006133A8">
      <w:pPr>
        <w:spacing w:after="0" w:line="240" w:lineRule="auto"/>
        <w:ind w:left="720" w:right="1584"/>
        <w:rPr>
          <w:rFonts w:ascii="Calibri" w:eastAsia="Calibri" w:hAnsi="Calibri" w:cs="Calibri"/>
        </w:rPr>
      </w:pPr>
    </w:p>
    <w:p w14:paraId="65C40CCC" w14:textId="77777777" w:rsidR="006133A8" w:rsidRDefault="006133A8">
      <w:pPr>
        <w:spacing w:after="0" w:line="240" w:lineRule="auto"/>
        <w:ind w:left="720" w:right="1584"/>
        <w:rPr>
          <w:rFonts w:ascii="Calibri" w:eastAsia="Calibri" w:hAnsi="Calibri" w:cs="Calibri"/>
        </w:rPr>
      </w:pPr>
    </w:p>
    <w:p w14:paraId="2D2BD9EF" w14:textId="77777777" w:rsidR="006133A8" w:rsidRDefault="006133A8">
      <w:pPr>
        <w:spacing w:after="0" w:line="240" w:lineRule="auto"/>
        <w:ind w:left="720" w:right="1584"/>
        <w:rPr>
          <w:rFonts w:ascii="Calibri" w:eastAsia="Calibri" w:hAnsi="Calibri" w:cs="Calibri"/>
        </w:rPr>
      </w:pPr>
    </w:p>
    <w:p w14:paraId="065467EA" w14:textId="77777777" w:rsidR="006133A8" w:rsidRDefault="006133A8">
      <w:pPr>
        <w:spacing w:after="0" w:line="240" w:lineRule="auto"/>
        <w:ind w:left="720" w:right="1584"/>
        <w:rPr>
          <w:rFonts w:ascii="Calibri" w:eastAsia="Calibri" w:hAnsi="Calibri" w:cs="Calibri"/>
        </w:rPr>
      </w:pPr>
    </w:p>
    <w:p w14:paraId="6F23376C" w14:textId="77777777" w:rsidR="006133A8" w:rsidRDefault="006133A8">
      <w:pPr>
        <w:spacing w:after="0" w:line="240" w:lineRule="auto"/>
        <w:ind w:left="720" w:right="1584"/>
        <w:rPr>
          <w:rFonts w:ascii="Calibri" w:eastAsia="Calibri" w:hAnsi="Calibri" w:cs="Calibri"/>
        </w:rPr>
      </w:pPr>
    </w:p>
    <w:p w14:paraId="35122C03" w14:textId="77777777" w:rsidR="006133A8" w:rsidRDefault="006133A8">
      <w:pPr>
        <w:spacing w:after="0" w:line="240" w:lineRule="auto"/>
        <w:ind w:left="720" w:right="1584"/>
        <w:rPr>
          <w:rFonts w:ascii="Calibri" w:eastAsia="Calibri" w:hAnsi="Calibri" w:cs="Calibri"/>
        </w:rPr>
      </w:pPr>
    </w:p>
    <w:p w14:paraId="152F39A5" w14:textId="77777777" w:rsidR="006133A8" w:rsidRDefault="006133A8">
      <w:pPr>
        <w:spacing w:after="0" w:line="240" w:lineRule="auto"/>
        <w:ind w:left="720" w:right="1584"/>
        <w:rPr>
          <w:rFonts w:ascii="Calibri" w:eastAsia="Calibri" w:hAnsi="Calibri" w:cs="Calibri"/>
        </w:rPr>
      </w:pPr>
    </w:p>
    <w:p w14:paraId="4FC33E84" w14:textId="77777777" w:rsidR="006133A8" w:rsidRDefault="006133A8">
      <w:pPr>
        <w:spacing w:after="0" w:line="240" w:lineRule="auto"/>
        <w:ind w:left="720" w:right="1584"/>
        <w:rPr>
          <w:rFonts w:ascii="Calibri" w:eastAsia="Calibri" w:hAnsi="Calibri" w:cs="Calibri"/>
        </w:rPr>
      </w:pPr>
    </w:p>
    <w:p w14:paraId="1042240D" w14:textId="77777777" w:rsidR="006133A8" w:rsidRDefault="006133A8">
      <w:pPr>
        <w:spacing w:after="0" w:line="240" w:lineRule="auto"/>
        <w:ind w:left="720" w:right="1584"/>
        <w:rPr>
          <w:rFonts w:ascii="Calibri" w:eastAsia="Calibri" w:hAnsi="Calibri" w:cs="Calibri"/>
        </w:rPr>
      </w:pPr>
    </w:p>
    <w:p w14:paraId="546DAEE2" w14:textId="77777777" w:rsidR="006133A8" w:rsidRDefault="006133A8">
      <w:pPr>
        <w:spacing w:after="0" w:line="240" w:lineRule="auto"/>
        <w:ind w:left="720" w:right="1584"/>
        <w:rPr>
          <w:rFonts w:ascii="Calibri" w:eastAsia="Calibri" w:hAnsi="Calibri" w:cs="Calibri"/>
        </w:rPr>
      </w:pPr>
    </w:p>
    <w:p w14:paraId="0EDAFBBB" w14:textId="77777777" w:rsidR="006133A8" w:rsidRDefault="006133A8">
      <w:pPr>
        <w:spacing w:after="0" w:line="240" w:lineRule="auto"/>
        <w:ind w:left="720" w:right="1584"/>
        <w:rPr>
          <w:rFonts w:ascii="Calibri" w:eastAsia="Calibri" w:hAnsi="Calibri" w:cs="Calibri"/>
        </w:rPr>
      </w:pPr>
    </w:p>
    <w:p w14:paraId="01F7F06E" w14:textId="77777777" w:rsidR="006133A8" w:rsidRDefault="006133A8">
      <w:pPr>
        <w:spacing w:after="0" w:line="240" w:lineRule="auto"/>
        <w:ind w:left="720" w:right="1584"/>
        <w:rPr>
          <w:rFonts w:ascii="Calibri" w:eastAsia="Calibri" w:hAnsi="Calibri" w:cs="Calibri"/>
        </w:rPr>
      </w:pPr>
    </w:p>
    <w:p w14:paraId="1FCF67FB" w14:textId="77777777" w:rsidR="006133A8" w:rsidRDefault="006133A8">
      <w:pPr>
        <w:spacing w:after="0" w:line="240" w:lineRule="auto"/>
        <w:ind w:left="720" w:right="1584"/>
        <w:rPr>
          <w:rFonts w:ascii="Calibri" w:eastAsia="Calibri" w:hAnsi="Calibri" w:cs="Calibri"/>
        </w:rPr>
      </w:pPr>
    </w:p>
    <w:p w14:paraId="72D4CE9E" w14:textId="77777777" w:rsidR="006133A8" w:rsidRDefault="006133A8">
      <w:pPr>
        <w:spacing w:after="0" w:line="240" w:lineRule="auto"/>
        <w:ind w:left="720" w:right="1584"/>
        <w:rPr>
          <w:rFonts w:ascii="Calibri" w:eastAsia="Calibri" w:hAnsi="Calibri" w:cs="Calibri"/>
        </w:rPr>
      </w:pPr>
    </w:p>
    <w:p w14:paraId="69076A59" w14:textId="77777777" w:rsidR="006133A8" w:rsidRDefault="006133A8">
      <w:pPr>
        <w:spacing w:after="0" w:line="240" w:lineRule="auto"/>
        <w:ind w:left="720" w:right="1584"/>
        <w:rPr>
          <w:rFonts w:ascii="Calibri" w:eastAsia="Calibri" w:hAnsi="Calibri" w:cs="Calibri"/>
        </w:rPr>
      </w:pPr>
    </w:p>
    <w:p w14:paraId="5C87C859" w14:textId="77777777" w:rsidR="006133A8" w:rsidRDefault="006133A8">
      <w:pPr>
        <w:spacing w:after="0" w:line="240" w:lineRule="auto"/>
        <w:ind w:left="720" w:right="1584"/>
        <w:rPr>
          <w:rFonts w:ascii="Calibri" w:eastAsia="Calibri" w:hAnsi="Calibri" w:cs="Calibri"/>
        </w:rPr>
      </w:pPr>
    </w:p>
    <w:p w14:paraId="601DED60" w14:textId="77777777" w:rsidR="006133A8" w:rsidRDefault="006133A8">
      <w:pPr>
        <w:spacing w:after="0" w:line="240" w:lineRule="auto"/>
        <w:ind w:left="720" w:right="1584"/>
        <w:rPr>
          <w:rFonts w:ascii="Calibri" w:eastAsia="Calibri" w:hAnsi="Calibri" w:cs="Calibri"/>
        </w:rPr>
      </w:pPr>
    </w:p>
    <w:p w14:paraId="77285D0E" w14:textId="77777777" w:rsidR="006133A8" w:rsidRDefault="006133A8">
      <w:pPr>
        <w:spacing w:after="0" w:line="240" w:lineRule="auto"/>
        <w:ind w:left="720" w:right="1584"/>
        <w:rPr>
          <w:rFonts w:ascii="Calibri" w:eastAsia="Calibri" w:hAnsi="Calibri" w:cs="Calibri"/>
        </w:rPr>
      </w:pPr>
    </w:p>
    <w:p w14:paraId="6286D27A" w14:textId="77777777" w:rsidR="006133A8" w:rsidRDefault="006133A8">
      <w:pPr>
        <w:spacing w:after="0" w:line="240" w:lineRule="auto"/>
        <w:ind w:left="720" w:right="1584"/>
        <w:rPr>
          <w:rFonts w:ascii="Calibri" w:eastAsia="Calibri" w:hAnsi="Calibri" w:cs="Calibri"/>
        </w:rPr>
      </w:pPr>
    </w:p>
    <w:p w14:paraId="69457DD7" w14:textId="77777777" w:rsidR="006133A8" w:rsidRDefault="006133A8">
      <w:pPr>
        <w:spacing w:after="0" w:line="240" w:lineRule="auto"/>
        <w:ind w:left="720" w:right="1584"/>
        <w:rPr>
          <w:rFonts w:ascii="Calibri" w:eastAsia="Calibri" w:hAnsi="Calibri" w:cs="Calibri"/>
        </w:rPr>
      </w:pPr>
    </w:p>
    <w:p w14:paraId="29F9940C" w14:textId="77777777" w:rsidR="006133A8" w:rsidRDefault="006133A8">
      <w:pPr>
        <w:spacing w:after="0" w:line="240" w:lineRule="auto"/>
        <w:ind w:left="720" w:right="1584"/>
        <w:rPr>
          <w:rFonts w:ascii="Calibri" w:eastAsia="Calibri" w:hAnsi="Calibri" w:cs="Calibri"/>
        </w:rPr>
      </w:pPr>
    </w:p>
    <w:p w14:paraId="66B15C42" w14:textId="77777777" w:rsidR="006133A8" w:rsidRDefault="006133A8">
      <w:pPr>
        <w:spacing w:after="0" w:line="240" w:lineRule="auto"/>
        <w:ind w:left="720" w:right="1584"/>
        <w:rPr>
          <w:rFonts w:ascii="Calibri" w:eastAsia="Calibri" w:hAnsi="Calibri" w:cs="Calibri"/>
        </w:rPr>
      </w:pPr>
    </w:p>
    <w:p w14:paraId="3D2D5041" w14:textId="77777777" w:rsidR="006133A8" w:rsidRDefault="006133A8">
      <w:pPr>
        <w:spacing w:after="0" w:line="240" w:lineRule="auto"/>
        <w:ind w:left="720" w:right="1584"/>
        <w:rPr>
          <w:rFonts w:ascii="Calibri" w:eastAsia="Calibri" w:hAnsi="Calibri" w:cs="Calibri"/>
        </w:rPr>
      </w:pPr>
    </w:p>
    <w:p w14:paraId="0E6CA642" w14:textId="77777777" w:rsidR="006133A8" w:rsidRDefault="006133A8">
      <w:pPr>
        <w:spacing w:after="0" w:line="240" w:lineRule="auto"/>
        <w:ind w:left="720" w:right="1584"/>
        <w:rPr>
          <w:rFonts w:ascii="Calibri" w:eastAsia="Calibri" w:hAnsi="Calibri" w:cs="Calibri"/>
        </w:rPr>
      </w:pPr>
    </w:p>
    <w:p w14:paraId="7932E0E1" w14:textId="77777777" w:rsidR="006133A8" w:rsidRDefault="006133A8">
      <w:pPr>
        <w:spacing w:after="0" w:line="240" w:lineRule="auto"/>
        <w:ind w:left="720" w:right="1584"/>
        <w:rPr>
          <w:rFonts w:ascii="Calibri" w:eastAsia="Calibri" w:hAnsi="Calibri" w:cs="Calibri"/>
        </w:rPr>
      </w:pPr>
    </w:p>
    <w:p w14:paraId="2FEA0CB4" w14:textId="77777777" w:rsidR="006133A8" w:rsidRDefault="006133A8">
      <w:pPr>
        <w:spacing w:after="0" w:line="240" w:lineRule="auto"/>
        <w:ind w:left="720" w:right="1584"/>
        <w:rPr>
          <w:rFonts w:ascii="Calibri" w:eastAsia="Calibri" w:hAnsi="Calibri" w:cs="Calibri"/>
        </w:rPr>
      </w:pPr>
    </w:p>
    <w:p w14:paraId="40F61DB2" w14:textId="77777777" w:rsidR="006133A8" w:rsidRDefault="006133A8">
      <w:pPr>
        <w:spacing w:after="0" w:line="240" w:lineRule="auto"/>
        <w:ind w:left="720" w:right="1584"/>
        <w:rPr>
          <w:rFonts w:ascii="Calibri" w:eastAsia="Calibri" w:hAnsi="Calibri" w:cs="Calibri"/>
        </w:rPr>
      </w:pPr>
    </w:p>
    <w:p w14:paraId="3CDE1A5E" w14:textId="77777777" w:rsidR="004C1F41" w:rsidRDefault="00B77742">
      <w:pPr>
        <w:spacing w:after="0" w:line="240" w:lineRule="auto"/>
        <w:ind w:right="1584"/>
        <w:rPr>
          <w:rFonts w:ascii="Calibri" w:eastAsia="Calibri" w:hAnsi="Calibri" w:cs="Calibri"/>
          <w:b/>
          <w:sz w:val="28"/>
        </w:rPr>
      </w:pPr>
      <w:r>
        <w:rPr>
          <w:rFonts w:ascii="Calibri" w:eastAsia="Calibri" w:hAnsi="Calibri" w:cs="Calibri"/>
          <w:b/>
          <w:sz w:val="28"/>
        </w:rPr>
        <w:t>Customer Issues Resolved in this Release:</w:t>
      </w:r>
    </w:p>
    <w:p w14:paraId="1DC1F04F" w14:textId="77777777" w:rsidR="006133A8" w:rsidRDefault="006133A8" w:rsidP="006133A8">
      <w:pPr>
        <w:spacing w:after="0" w:line="240" w:lineRule="auto"/>
        <w:ind w:right="1584"/>
        <w:rPr>
          <w:rFonts w:ascii="Calibri" w:eastAsia="Calibri" w:hAnsi="Calibri" w:cs="Calibri"/>
          <w:b/>
          <w:sz w:val="28"/>
        </w:rPr>
      </w:pPr>
    </w:p>
    <w:tbl>
      <w:tblPr>
        <w:tblW w:w="0" w:type="auto"/>
        <w:tblInd w:w="108" w:type="dxa"/>
        <w:tblCellMar>
          <w:left w:w="10" w:type="dxa"/>
          <w:right w:w="10" w:type="dxa"/>
        </w:tblCellMar>
        <w:tblLook w:val="04A0" w:firstRow="1" w:lastRow="0" w:firstColumn="1" w:lastColumn="0" w:noHBand="0" w:noVBand="1"/>
      </w:tblPr>
      <w:tblGrid>
        <w:gridCol w:w="1959"/>
        <w:gridCol w:w="2383"/>
        <w:gridCol w:w="4566"/>
      </w:tblGrid>
      <w:tr w:rsidR="00574ECE" w14:paraId="1AE1323E" w14:textId="77777777" w:rsidTr="009D350D">
        <w:tc>
          <w:tcPr>
            <w:tcW w:w="1959" w:type="dxa"/>
            <w:tcBorders>
              <w:top w:val="single" w:sz="4" w:space="0" w:color="000000"/>
              <w:left w:val="single" w:sz="4" w:space="0" w:color="000000"/>
              <w:bottom w:val="single" w:sz="4" w:space="0" w:color="000000"/>
              <w:right w:val="single" w:sz="4" w:space="0" w:color="000000"/>
            </w:tcBorders>
            <w:shd w:val="clear" w:color="auto" w:fill="C6D9F1"/>
            <w:tcMar>
              <w:left w:w="108" w:type="dxa"/>
              <w:right w:w="108" w:type="dxa"/>
            </w:tcMar>
          </w:tcPr>
          <w:p w14:paraId="342CBE86" w14:textId="77777777" w:rsidR="006133A8" w:rsidRDefault="006133A8" w:rsidP="006A3C61">
            <w:pPr>
              <w:spacing w:after="0" w:line="240" w:lineRule="auto"/>
              <w:rPr>
                <w:rFonts w:ascii="Calibri" w:eastAsia="Calibri" w:hAnsi="Calibri" w:cs="Calibri"/>
              </w:rPr>
            </w:pPr>
            <w:r>
              <w:rPr>
                <w:rFonts w:ascii="Calibri" w:eastAsia="Calibri" w:hAnsi="Calibri" w:cs="Calibri"/>
                <w:b/>
                <w:sz w:val="24"/>
              </w:rPr>
              <w:t>Support Case Number</w:t>
            </w:r>
          </w:p>
        </w:tc>
        <w:tc>
          <w:tcPr>
            <w:tcW w:w="2383" w:type="dxa"/>
            <w:tcBorders>
              <w:top w:val="single" w:sz="4" w:space="0" w:color="000000"/>
              <w:left w:val="single" w:sz="4" w:space="0" w:color="000000"/>
              <w:bottom w:val="single" w:sz="4" w:space="0" w:color="000000"/>
              <w:right w:val="single" w:sz="4" w:space="0" w:color="000000"/>
            </w:tcBorders>
            <w:shd w:val="clear" w:color="auto" w:fill="C6D9F1"/>
            <w:tcMar>
              <w:left w:w="108" w:type="dxa"/>
              <w:right w:w="108" w:type="dxa"/>
            </w:tcMar>
          </w:tcPr>
          <w:p w14:paraId="3395DA85" w14:textId="77777777" w:rsidR="006133A8" w:rsidRDefault="006133A8" w:rsidP="006A3C61">
            <w:pPr>
              <w:spacing w:after="0" w:line="240" w:lineRule="auto"/>
              <w:rPr>
                <w:rFonts w:ascii="Calibri" w:eastAsia="Calibri" w:hAnsi="Calibri" w:cs="Calibri"/>
              </w:rPr>
            </w:pPr>
            <w:r>
              <w:rPr>
                <w:rFonts w:ascii="Calibri" w:eastAsia="Calibri" w:hAnsi="Calibri" w:cs="Calibri"/>
                <w:b/>
                <w:sz w:val="24"/>
              </w:rPr>
              <w:t>Engineering Issue Number</w:t>
            </w:r>
          </w:p>
        </w:tc>
        <w:tc>
          <w:tcPr>
            <w:tcW w:w="4566" w:type="dxa"/>
            <w:tcBorders>
              <w:top w:val="single" w:sz="4" w:space="0" w:color="000000"/>
              <w:left w:val="single" w:sz="4" w:space="0" w:color="000000"/>
              <w:bottom w:val="single" w:sz="4" w:space="0" w:color="000000"/>
              <w:right w:val="single" w:sz="4" w:space="0" w:color="000000"/>
            </w:tcBorders>
            <w:shd w:val="clear" w:color="auto" w:fill="C6D9F1"/>
            <w:tcMar>
              <w:left w:w="108" w:type="dxa"/>
              <w:right w:w="108" w:type="dxa"/>
            </w:tcMar>
          </w:tcPr>
          <w:p w14:paraId="16ECF0DE" w14:textId="77777777" w:rsidR="006133A8" w:rsidRDefault="006133A8" w:rsidP="006A3C61">
            <w:pPr>
              <w:spacing w:after="0" w:line="240" w:lineRule="auto"/>
              <w:rPr>
                <w:rFonts w:ascii="Calibri" w:eastAsia="Calibri" w:hAnsi="Calibri" w:cs="Calibri"/>
              </w:rPr>
            </w:pPr>
            <w:r>
              <w:rPr>
                <w:rFonts w:ascii="Calibri" w:eastAsia="Calibri" w:hAnsi="Calibri" w:cs="Calibri"/>
                <w:b/>
                <w:sz w:val="24"/>
              </w:rPr>
              <w:t>Issue Description</w:t>
            </w:r>
          </w:p>
        </w:tc>
      </w:tr>
      <w:tr w:rsidR="00574ECE" w14:paraId="3C1C83A3" w14:textId="77777777" w:rsidTr="009D350D">
        <w:tc>
          <w:tcPr>
            <w:tcW w:w="1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5133D6" w14:textId="6398D3BE" w:rsidR="006133A8" w:rsidRDefault="006133A8" w:rsidP="006A3C61">
            <w:pPr>
              <w:tabs>
                <w:tab w:val="right" w:pos="2214"/>
              </w:tabs>
              <w:spacing w:after="0" w:line="240" w:lineRule="auto"/>
              <w:rPr>
                <w:rFonts w:ascii="Calibri" w:eastAsia="Calibri" w:hAnsi="Calibri" w:cs="Calibri"/>
              </w:rPr>
            </w:pPr>
          </w:p>
        </w:tc>
        <w:tc>
          <w:tcPr>
            <w:tcW w:w="2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3E853D" w14:textId="67E1ACEC" w:rsidR="006133A8" w:rsidRDefault="0038026B" w:rsidP="006A3C61">
            <w:pPr>
              <w:spacing w:after="0" w:line="240" w:lineRule="auto"/>
              <w:rPr>
                <w:rFonts w:ascii="Calibri" w:eastAsia="Calibri" w:hAnsi="Calibri" w:cs="Calibri"/>
              </w:rPr>
            </w:pPr>
            <w:r>
              <w:rPr>
                <w:rFonts w:ascii="Calibri" w:eastAsia="Calibri" w:hAnsi="Calibri" w:cs="Calibri"/>
              </w:rPr>
              <w:t>65680</w:t>
            </w:r>
          </w:p>
        </w:tc>
        <w:tc>
          <w:tcPr>
            <w:tcW w:w="4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8A4F9A" w14:textId="02ABAF56" w:rsidR="006133A8" w:rsidRDefault="00A02D7D" w:rsidP="006A3C61">
            <w:pPr>
              <w:spacing w:before="100" w:after="100" w:line="240" w:lineRule="auto"/>
              <w:ind w:right="1584"/>
              <w:rPr>
                <w:rFonts w:ascii="Calibri" w:eastAsia="Calibri" w:hAnsi="Calibri" w:cs="Calibri"/>
              </w:rPr>
            </w:pPr>
            <w:r>
              <w:rPr>
                <w:rFonts w:ascii="Calibri" w:eastAsia="Calibri" w:hAnsi="Calibri" w:cs="Calibri"/>
                <w:sz w:val="24"/>
              </w:rPr>
              <w:t>Addressed Security Issue</w:t>
            </w:r>
          </w:p>
        </w:tc>
      </w:tr>
      <w:tr w:rsidR="00A02D7D" w14:paraId="7FEC943E" w14:textId="77777777" w:rsidTr="009D350D">
        <w:tc>
          <w:tcPr>
            <w:tcW w:w="1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CEED14" w14:textId="194ABF47" w:rsidR="00A02D7D" w:rsidRDefault="00A02D7D" w:rsidP="006A3C61">
            <w:pPr>
              <w:tabs>
                <w:tab w:val="right" w:pos="2214"/>
              </w:tabs>
              <w:spacing w:after="0" w:line="240" w:lineRule="auto"/>
              <w:rPr>
                <w:rFonts w:ascii="Calibri" w:eastAsia="Calibri" w:hAnsi="Calibri" w:cs="Calibri"/>
              </w:rPr>
            </w:pPr>
          </w:p>
        </w:tc>
        <w:tc>
          <w:tcPr>
            <w:tcW w:w="2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69EFEE" w14:textId="090CF5E4" w:rsidR="00A02D7D" w:rsidRDefault="0038026B" w:rsidP="006A3C61">
            <w:pPr>
              <w:spacing w:after="0" w:line="240" w:lineRule="auto"/>
              <w:rPr>
                <w:rStyle w:val="titletext"/>
              </w:rPr>
            </w:pPr>
            <w:r>
              <w:rPr>
                <w:rStyle w:val="titletext"/>
              </w:rPr>
              <w:t>65621</w:t>
            </w:r>
          </w:p>
        </w:tc>
        <w:tc>
          <w:tcPr>
            <w:tcW w:w="4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266B3A" w14:textId="1F24AF79" w:rsidR="00A02D7D" w:rsidRDefault="00A02D7D" w:rsidP="006A3C61">
            <w:pPr>
              <w:spacing w:before="100" w:after="100" w:line="240" w:lineRule="auto"/>
              <w:ind w:right="1584"/>
              <w:rPr>
                <w:rFonts w:ascii="Calibri" w:eastAsia="Calibri" w:hAnsi="Calibri" w:cs="Calibri"/>
                <w:sz w:val="24"/>
              </w:rPr>
            </w:pPr>
            <w:r>
              <w:rPr>
                <w:rFonts w:ascii="Calibri" w:eastAsia="Calibri" w:hAnsi="Calibri" w:cs="Calibri"/>
                <w:sz w:val="24"/>
              </w:rPr>
              <w:t>Addressed Security Issue</w:t>
            </w:r>
          </w:p>
        </w:tc>
      </w:tr>
    </w:tbl>
    <w:p w14:paraId="5D9B0F7D" w14:textId="77777777" w:rsidR="00780702" w:rsidRDefault="00780702">
      <w:pPr>
        <w:spacing w:after="0" w:line="240" w:lineRule="auto"/>
        <w:ind w:right="1584"/>
        <w:rPr>
          <w:rFonts w:ascii="Calibri" w:eastAsia="Calibri" w:hAnsi="Calibri" w:cs="Calibri"/>
          <w:b/>
          <w:sz w:val="28"/>
        </w:rPr>
      </w:pPr>
    </w:p>
    <w:p w14:paraId="4F0E88A6" w14:textId="6EC38390" w:rsidR="004C1F41" w:rsidRDefault="00B77742">
      <w:pPr>
        <w:spacing w:after="0" w:line="240" w:lineRule="auto"/>
        <w:ind w:right="1584"/>
        <w:rPr>
          <w:rFonts w:ascii="Calibri" w:eastAsia="Calibri" w:hAnsi="Calibri" w:cs="Calibri"/>
          <w:b/>
          <w:sz w:val="28"/>
        </w:rPr>
      </w:pPr>
      <w:r>
        <w:rPr>
          <w:rFonts w:ascii="Calibri" w:eastAsia="Calibri" w:hAnsi="Calibri" w:cs="Calibri"/>
          <w:b/>
          <w:sz w:val="28"/>
        </w:rPr>
        <w:t>Customer Issues Resolved in previous Release:</w:t>
      </w:r>
    </w:p>
    <w:p w14:paraId="7B9D2F54" w14:textId="77777777" w:rsidR="006133A8" w:rsidRDefault="006133A8">
      <w:pPr>
        <w:spacing w:after="0" w:line="240" w:lineRule="auto"/>
        <w:ind w:right="1584"/>
        <w:rPr>
          <w:rFonts w:ascii="Calibri" w:eastAsia="Calibri" w:hAnsi="Calibri" w:cs="Calibri"/>
          <w:b/>
          <w:sz w:val="28"/>
        </w:rPr>
      </w:pPr>
    </w:p>
    <w:tbl>
      <w:tblPr>
        <w:tblW w:w="0" w:type="auto"/>
        <w:tblInd w:w="108" w:type="dxa"/>
        <w:tblCellMar>
          <w:left w:w="10" w:type="dxa"/>
          <w:right w:w="10" w:type="dxa"/>
        </w:tblCellMar>
        <w:tblLook w:val="04A0" w:firstRow="1" w:lastRow="0" w:firstColumn="1" w:lastColumn="0" w:noHBand="0" w:noVBand="1"/>
      </w:tblPr>
      <w:tblGrid>
        <w:gridCol w:w="1968"/>
        <w:gridCol w:w="2381"/>
        <w:gridCol w:w="4559"/>
      </w:tblGrid>
      <w:tr w:rsidR="004C1F41" w14:paraId="7E9AF6A0" w14:textId="77777777" w:rsidTr="00794FD5">
        <w:tc>
          <w:tcPr>
            <w:tcW w:w="1968" w:type="dxa"/>
            <w:tcBorders>
              <w:top w:val="single" w:sz="4" w:space="0" w:color="000000"/>
              <w:left w:val="single" w:sz="4" w:space="0" w:color="000000"/>
              <w:bottom w:val="single" w:sz="4" w:space="0" w:color="000000"/>
              <w:right w:val="single" w:sz="4" w:space="0" w:color="000000"/>
            </w:tcBorders>
            <w:shd w:val="clear" w:color="auto" w:fill="C6D9F1"/>
            <w:tcMar>
              <w:left w:w="108" w:type="dxa"/>
              <w:right w:w="108" w:type="dxa"/>
            </w:tcMar>
          </w:tcPr>
          <w:p w14:paraId="582DA05A" w14:textId="77777777" w:rsidR="004C1F41" w:rsidRDefault="00B77742">
            <w:pPr>
              <w:spacing w:after="0" w:line="240" w:lineRule="auto"/>
              <w:rPr>
                <w:rFonts w:ascii="Calibri" w:eastAsia="Calibri" w:hAnsi="Calibri" w:cs="Calibri"/>
              </w:rPr>
            </w:pPr>
            <w:r>
              <w:rPr>
                <w:rFonts w:ascii="Calibri" w:eastAsia="Calibri" w:hAnsi="Calibri" w:cs="Calibri"/>
                <w:b/>
                <w:sz w:val="24"/>
              </w:rPr>
              <w:t>Support Case Number</w:t>
            </w:r>
          </w:p>
        </w:tc>
        <w:tc>
          <w:tcPr>
            <w:tcW w:w="2381" w:type="dxa"/>
            <w:tcBorders>
              <w:top w:val="single" w:sz="4" w:space="0" w:color="000000"/>
              <w:left w:val="single" w:sz="4" w:space="0" w:color="000000"/>
              <w:bottom w:val="single" w:sz="4" w:space="0" w:color="000000"/>
              <w:right w:val="single" w:sz="4" w:space="0" w:color="000000"/>
            </w:tcBorders>
            <w:shd w:val="clear" w:color="auto" w:fill="C6D9F1"/>
            <w:tcMar>
              <w:left w:w="108" w:type="dxa"/>
              <w:right w:w="108" w:type="dxa"/>
            </w:tcMar>
          </w:tcPr>
          <w:p w14:paraId="696D79D4" w14:textId="77777777" w:rsidR="004C1F41" w:rsidRDefault="00B77742">
            <w:pPr>
              <w:spacing w:after="0" w:line="240" w:lineRule="auto"/>
              <w:rPr>
                <w:rFonts w:ascii="Calibri" w:eastAsia="Calibri" w:hAnsi="Calibri" w:cs="Calibri"/>
              </w:rPr>
            </w:pPr>
            <w:r>
              <w:rPr>
                <w:rFonts w:ascii="Calibri" w:eastAsia="Calibri" w:hAnsi="Calibri" w:cs="Calibri"/>
                <w:b/>
                <w:sz w:val="24"/>
              </w:rPr>
              <w:t>Engineering Issue Number</w:t>
            </w:r>
          </w:p>
        </w:tc>
        <w:tc>
          <w:tcPr>
            <w:tcW w:w="4559" w:type="dxa"/>
            <w:tcBorders>
              <w:top w:val="single" w:sz="4" w:space="0" w:color="000000"/>
              <w:left w:val="single" w:sz="4" w:space="0" w:color="000000"/>
              <w:bottom w:val="single" w:sz="4" w:space="0" w:color="000000"/>
              <w:right w:val="single" w:sz="4" w:space="0" w:color="000000"/>
            </w:tcBorders>
            <w:shd w:val="clear" w:color="auto" w:fill="C6D9F1"/>
            <w:tcMar>
              <w:left w:w="108" w:type="dxa"/>
              <w:right w:w="108" w:type="dxa"/>
            </w:tcMar>
          </w:tcPr>
          <w:p w14:paraId="27E7B1C1" w14:textId="77777777" w:rsidR="004C1F41" w:rsidRDefault="00B77742">
            <w:pPr>
              <w:spacing w:after="0" w:line="240" w:lineRule="auto"/>
              <w:rPr>
                <w:rFonts w:ascii="Calibri" w:eastAsia="Calibri" w:hAnsi="Calibri" w:cs="Calibri"/>
              </w:rPr>
            </w:pPr>
            <w:r>
              <w:rPr>
                <w:rFonts w:ascii="Calibri" w:eastAsia="Calibri" w:hAnsi="Calibri" w:cs="Calibri"/>
                <w:b/>
                <w:sz w:val="24"/>
              </w:rPr>
              <w:t>Issue Description</w:t>
            </w:r>
          </w:p>
        </w:tc>
      </w:tr>
      <w:tr w:rsidR="00794FD5" w14:paraId="5510F04C" w14:textId="77777777" w:rsidTr="00794FD5">
        <w:tc>
          <w:tcPr>
            <w:tcW w:w="19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6CA9B8" w14:textId="3948E57E" w:rsidR="00794FD5" w:rsidRDefault="00794FD5" w:rsidP="00794FD5">
            <w:pPr>
              <w:tabs>
                <w:tab w:val="right" w:pos="2214"/>
              </w:tabs>
              <w:spacing w:after="0" w:line="240" w:lineRule="auto"/>
              <w:rPr>
                <w:rFonts w:ascii="Calibri" w:eastAsia="Calibri" w:hAnsi="Calibri" w:cs="Calibri"/>
                <w:sz w:val="24"/>
              </w:rPr>
            </w:pPr>
            <w:r w:rsidRPr="001222B7">
              <w:rPr>
                <w:rFonts w:ascii="Calibri" w:eastAsia="Calibri" w:hAnsi="Calibri" w:cs="Calibri"/>
              </w:rPr>
              <w:t>5377-13343828</w:t>
            </w:r>
          </w:p>
        </w:tc>
        <w:tc>
          <w:tcPr>
            <w:tcW w:w="2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B7BFD9" w14:textId="3C98D430" w:rsidR="00794FD5" w:rsidRDefault="00794FD5" w:rsidP="00794FD5">
            <w:pPr>
              <w:spacing w:after="0" w:line="240" w:lineRule="auto"/>
              <w:rPr>
                <w:rFonts w:ascii="Calibri" w:eastAsia="Calibri" w:hAnsi="Calibri" w:cs="Calibri"/>
              </w:rPr>
            </w:pPr>
            <w:r>
              <w:rPr>
                <w:rFonts w:ascii="Calibri" w:eastAsia="Calibri" w:hAnsi="Calibri" w:cs="Calibri"/>
              </w:rPr>
              <w:t>64554</w:t>
            </w:r>
          </w:p>
        </w:tc>
        <w:tc>
          <w:tcPr>
            <w:tcW w:w="4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47D706" w14:textId="4E10FEDE" w:rsidR="00794FD5" w:rsidRDefault="00794FD5" w:rsidP="00794FD5">
            <w:pPr>
              <w:spacing w:before="100" w:after="100" w:line="240" w:lineRule="auto"/>
              <w:ind w:right="1584"/>
              <w:rPr>
                <w:rFonts w:ascii="Calibri" w:eastAsia="Calibri" w:hAnsi="Calibri" w:cs="Calibri"/>
              </w:rPr>
            </w:pPr>
            <w:r>
              <w:rPr>
                <w:rFonts w:ascii="Calibri" w:eastAsia="Calibri" w:hAnsi="Calibri" w:cs="Calibri"/>
              </w:rPr>
              <w:t>Core SAML SSO User needs to login twice upon clicking approval link to access approval page</w:t>
            </w:r>
          </w:p>
        </w:tc>
      </w:tr>
      <w:tr w:rsidR="00C34091" w14:paraId="147E67B1" w14:textId="77777777" w:rsidTr="00794FD5">
        <w:tc>
          <w:tcPr>
            <w:tcW w:w="19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F45D33" w14:textId="77777777" w:rsidR="00C34091" w:rsidRDefault="00C34091" w:rsidP="00C34091">
            <w:pPr>
              <w:tabs>
                <w:tab w:val="right" w:pos="2214"/>
              </w:tabs>
              <w:spacing w:after="0" w:line="240" w:lineRule="auto"/>
              <w:rPr>
                <w:rFonts w:ascii="Calibri" w:eastAsia="Calibri" w:hAnsi="Calibri" w:cs="Calibri"/>
                <w:sz w:val="24"/>
              </w:rPr>
            </w:pPr>
            <w:r>
              <w:rPr>
                <w:rFonts w:ascii="Calibri" w:eastAsia="Calibri" w:hAnsi="Calibri" w:cs="Calibri"/>
                <w:sz w:val="24"/>
              </w:rPr>
              <w:t>5377-11868471</w:t>
            </w:r>
          </w:p>
          <w:p w14:paraId="4EA837C8" w14:textId="77777777" w:rsidR="00C34091" w:rsidRDefault="00C34091" w:rsidP="00C34091">
            <w:pPr>
              <w:tabs>
                <w:tab w:val="right" w:pos="2214"/>
              </w:tabs>
              <w:spacing w:after="0" w:line="240" w:lineRule="auto"/>
              <w:rPr>
                <w:rFonts w:ascii="Calibri" w:eastAsia="Calibri" w:hAnsi="Calibri" w:cs="Calibri"/>
                <w:sz w:val="24"/>
              </w:rPr>
            </w:pPr>
            <w:r>
              <w:rPr>
                <w:rFonts w:ascii="Calibri" w:eastAsia="Calibri" w:hAnsi="Calibri" w:cs="Calibri"/>
                <w:sz w:val="24"/>
              </w:rPr>
              <w:t>5377-12274419</w:t>
            </w:r>
          </w:p>
          <w:p w14:paraId="2670CDB9" w14:textId="77777777" w:rsidR="00C34091" w:rsidRDefault="00C34091" w:rsidP="00C34091">
            <w:pPr>
              <w:tabs>
                <w:tab w:val="right" w:pos="2214"/>
              </w:tabs>
              <w:spacing w:after="0" w:line="240" w:lineRule="auto"/>
              <w:rPr>
                <w:rFonts w:ascii="Calibri" w:eastAsia="Calibri" w:hAnsi="Calibri" w:cs="Calibri"/>
              </w:rPr>
            </w:pPr>
            <w:r>
              <w:rPr>
                <w:rFonts w:ascii="Calibri" w:eastAsia="Calibri" w:hAnsi="Calibri" w:cs="Calibri"/>
                <w:sz w:val="24"/>
              </w:rPr>
              <w:t>5377-12395316</w:t>
            </w:r>
          </w:p>
        </w:tc>
        <w:tc>
          <w:tcPr>
            <w:tcW w:w="2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90F26B" w14:textId="77777777" w:rsidR="00C34091" w:rsidRDefault="00C34091" w:rsidP="00C34091">
            <w:pPr>
              <w:spacing w:after="0" w:line="240" w:lineRule="auto"/>
              <w:rPr>
                <w:rFonts w:ascii="Calibri" w:eastAsia="Calibri" w:hAnsi="Calibri" w:cs="Calibri"/>
              </w:rPr>
            </w:pPr>
            <w:r>
              <w:rPr>
                <w:rFonts w:ascii="Calibri" w:eastAsia="Calibri" w:hAnsi="Calibri" w:cs="Calibri"/>
              </w:rPr>
              <w:t>26812</w:t>
            </w:r>
          </w:p>
        </w:tc>
        <w:tc>
          <w:tcPr>
            <w:tcW w:w="4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B0E642" w14:textId="77777777" w:rsidR="00C34091" w:rsidRDefault="00C34091" w:rsidP="00C34091">
            <w:pPr>
              <w:spacing w:before="100" w:after="100" w:line="240" w:lineRule="auto"/>
              <w:ind w:right="1584"/>
              <w:rPr>
                <w:rFonts w:ascii="Calibri" w:eastAsia="Calibri" w:hAnsi="Calibri" w:cs="Calibri"/>
              </w:rPr>
            </w:pPr>
            <w:r>
              <w:rPr>
                <w:rFonts w:ascii="Calibri" w:eastAsia="Calibri" w:hAnsi="Calibri" w:cs="Calibri"/>
              </w:rPr>
              <w:t>While registering supplier user with domain suffix &gt; 6 characters getting error: “Not a Valid Email ID”</w:t>
            </w:r>
          </w:p>
        </w:tc>
      </w:tr>
      <w:tr w:rsidR="00C34091" w14:paraId="484A4098" w14:textId="77777777" w:rsidTr="00794FD5">
        <w:tc>
          <w:tcPr>
            <w:tcW w:w="19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5CB27D" w14:textId="77777777" w:rsidR="00C34091" w:rsidRDefault="00C34091" w:rsidP="00C34091">
            <w:pPr>
              <w:spacing w:after="0" w:line="240" w:lineRule="auto"/>
              <w:rPr>
                <w:rFonts w:ascii="Calibri" w:eastAsia="Calibri" w:hAnsi="Calibri" w:cs="Calibri"/>
              </w:rPr>
            </w:pPr>
            <w:r>
              <w:rPr>
                <w:rFonts w:ascii="Calibri" w:eastAsia="Calibri" w:hAnsi="Calibri" w:cs="Calibri"/>
                <w:sz w:val="24"/>
              </w:rPr>
              <w:t xml:space="preserve"> 5377-12734271</w:t>
            </w:r>
          </w:p>
        </w:tc>
        <w:tc>
          <w:tcPr>
            <w:tcW w:w="2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38404D" w14:textId="77777777" w:rsidR="00C34091" w:rsidRDefault="00C34091" w:rsidP="00C34091">
            <w:pPr>
              <w:spacing w:after="0" w:line="240" w:lineRule="auto"/>
              <w:rPr>
                <w:rFonts w:ascii="Calibri" w:eastAsia="Calibri" w:hAnsi="Calibri" w:cs="Calibri"/>
              </w:rPr>
            </w:pPr>
            <w:r>
              <w:rPr>
                <w:rFonts w:ascii="Calibri" w:eastAsia="Calibri" w:hAnsi="Calibri" w:cs="Calibri"/>
                <w:sz w:val="24"/>
              </w:rPr>
              <w:t xml:space="preserve"> 48520</w:t>
            </w:r>
          </w:p>
        </w:tc>
        <w:tc>
          <w:tcPr>
            <w:tcW w:w="4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078A1C" w14:textId="77777777" w:rsidR="00C34091" w:rsidRDefault="00C34091" w:rsidP="00C34091">
            <w:pPr>
              <w:spacing w:before="100" w:after="100" w:line="240" w:lineRule="auto"/>
              <w:rPr>
                <w:rFonts w:ascii="Calibri" w:eastAsia="Calibri" w:hAnsi="Calibri" w:cs="Calibri"/>
              </w:rPr>
            </w:pPr>
            <w:r>
              <w:rPr>
                <w:rFonts w:ascii="Calibri" w:eastAsia="Calibri" w:hAnsi="Calibri" w:cs="Calibri"/>
                <w:sz w:val="24"/>
              </w:rPr>
              <w:t>SSM object sync error - "Failed to lookup DTO of entity type " is being encountered in log</w:t>
            </w:r>
          </w:p>
        </w:tc>
      </w:tr>
      <w:tr w:rsidR="00C34091" w14:paraId="766407DC" w14:textId="77777777" w:rsidTr="00794FD5">
        <w:tc>
          <w:tcPr>
            <w:tcW w:w="19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9CDAC3" w14:textId="77777777" w:rsidR="00C34091" w:rsidRDefault="00C34091" w:rsidP="00C34091">
            <w:pPr>
              <w:spacing w:after="0" w:line="240" w:lineRule="auto"/>
              <w:rPr>
                <w:rFonts w:ascii="Calibri" w:eastAsia="Calibri" w:hAnsi="Calibri" w:cs="Calibri"/>
              </w:rPr>
            </w:pPr>
          </w:p>
        </w:tc>
        <w:tc>
          <w:tcPr>
            <w:tcW w:w="2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8158FD" w14:textId="77777777" w:rsidR="00C34091" w:rsidRDefault="00C34091" w:rsidP="00C34091">
            <w:pPr>
              <w:spacing w:after="0" w:line="240" w:lineRule="auto"/>
              <w:rPr>
                <w:rFonts w:ascii="Calibri" w:eastAsia="Calibri" w:hAnsi="Calibri" w:cs="Calibri"/>
              </w:rPr>
            </w:pPr>
            <w:r>
              <w:rPr>
                <w:rFonts w:ascii="Calibri" w:eastAsia="Calibri" w:hAnsi="Calibri" w:cs="Calibri"/>
                <w:sz w:val="24"/>
              </w:rPr>
              <w:t>42466</w:t>
            </w:r>
          </w:p>
        </w:tc>
        <w:tc>
          <w:tcPr>
            <w:tcW w:w="4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3F95D5" w14:textId="77777777" w:rsidR="00C34091" w:rsidRDefault="00C34091" w:rsidP="00C34091">
            <w:pPr>
              <w:spacing w:before="100" w:after="100" w:line="240" w:lineRule="auto"/>
              <w:rPr>
                <w:rFonts w:ascii="Calibri" w:eastAsia="Calibri" w:hAnsi="Calibri" w:cs="Calibri"/>
              </w:rPr>
            </w:pPr>
            <w:r>
              <w:rPr>
                <w:rFonts w:ascii="Calibri" w:eastAsia="Calibri" w:hAnsi="Calibri" w:cs="Calibri"/>
                <w:sz w:val="24"/>
              </w:rPr>
              <w:t>Addressed Security Issue</w:t>
            </w:r>
          </w:p>
        </w:tc>
      </w:tr>
      <w:tr w:rsidR="00C34091" w14:paraId="2AE6D0DC" w14:textId="77777777" w:rsidTr="00794FD5">
        <w:tc>
          <w:tcPr>
            <w:tcW w:w="19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8E69F2" w14:textId="77777777" w:rsidR="00C34091" w:rsidRDefault="00C34091" w:rsidP="00C34091">
            <w:pPr>
              <w:spacing w:after="0" w:line="240" w:lineRule="auto"/>
              <w:rPr>
                <w:rFonts w:ascii="Calibri" w:eastAsia="Calibri" w:hAnsi="Calibri" w:cs="Calibri"/>
              </w:rPr>
            </w:pPr>
            <w:r>
              <w:rPr>
                <w:rFonts w:ascii="Calibri" w:eastAsia="Calibri" w:hAnsi="Calibri" w:cs="Calibri"/>
                <w:sz w:val="24"/>
              </w:rPr>
              <w:t>5377-12333774</w:t>
            </w:r>
          </w:p>
        </w:tc>
        <w:tc>
          <w:tcPr>
            <w:tcW w:w="2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835FD3" w14:textId="77777777" w:rsidR="00C34091" w:rsidRDefault="00C34091" w:rsidP="00C34091">
            <w:pPr>
              <w:spacing w:after="0" w:line="240" w:lineRule="auto"/>
              <w:rPr>
                <w:rFonts w:ascii="Calibri" w:eastAsia="Calibri" w:hAnsi="Calibri" w:cs="Calibri"/>
              </w:rPr>
            </w:pPr>
            <w:r>
              <w:rPr>
                <w:rFonts w:ascii="Calibri" w:eastAsia="Calibri" w:hAnsi="Calibri" w:cs="Calibri"/>
                <w:sz w:val="24"/>
              </w:rPr>
              <w:t>36984</w:t>
            </w:r>
          </w:p>
        </w:tc>
        <w:tc>
          <w:tcPr>
            <w:tcW w:w="4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0005AE" w14:textId="77777777" w:rsidR="00C34091" w:rsidRDefault="00C34091" w:rsidP="00C34091">
            <w:pPr>
              <w:spacing w:before="100" w:after="100" w:line="240" w:lineRule="auto"/>
              <w:rPr>
                <w:rFonts w:ascii="Calibri" w:eastAsia="Calibri" w:hAnsi="Calibri" w:cs="Calibri"/>
              </w:rPr>
            </w:pPr>
            <w:r>
              <w:rPr>
                <w:rFonts w:ascii="Calibri" w:eastAsia="Calibri" w:hAnsi="Calibri" w:cs="Calibri"/>
                <w:sz w:val="24"/>
              </w:rPr>
              <w:t>Creation of primary address with types other than legal was not possible. This issue has been resolved.</w:t>
            </w:r>
          </w:p>
        </w:tc>
      </w:tr>
      <w:tr w:rsidR="00C34091" w14:paraId="7CFFDBED" w14:textId="77777777" w:rsidTr="00794FD5">
        <w:tc>
          <w:tcPr>
            <w:tcW w:w="19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E749EE" w14:textId="77777777" w:rsidR="00C34091" w:rsidRDefault="00C34091" w:rsidP="00C34091">
            <w:pPr>
              <w:spacing w:after="0" w:line="240" w:lineRule="auto"/>
              <w:rPr>
                <w:rFonts w:ascii="Calibri" w:eastAsia="Calibri" w:hAnsi="Calibri" w:cs="Calibri"/>
              </w:rPr>
            </w:pPr>
          </w:p>
        </w:tc>
        <w:tc>
          <w:tcPr>
            <w:tcW w:w="2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0C30A4" w14:textId="77777777" w:rsidR="00C34091" w:rsidRDefault="00C34091" w:rsidP="00C34091">
            <w:pPr>
              <w:spacing w:after="0" w:line="240" w:lineRule="auto"/>
              <w:rPr>
                <w:rFonts w:ascii="Calibri" w:eastAsia="Calibri" w:hAnsi="Calibri" w:cs="Calibri"/>
              </w:rPr>
            </w:pPr>
            <w:r>
              <w:rPr>
                <w:rFonts w:ascii="Calibri" w:eastAsia="Calibri" w:hAnsi="Calibri" w:cs="Calibri"/>
              </w:rPr>
              <w:t>33094</w:t>
            </w:r>
          </w:p>
        </w:tc>
        <w:tc>
          <w:tcPr>
            <w:tcW w:w="4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B2BCBF" w14:textId="77777777" w:rsidR="00C34091" w:rsidRDefault="00C34091" w:rsidP="00C34091">
            <w:pPr>
              <w:spacing w:before="100" w:after="100" w:line="240" w:lineRule="auto"/>
              <w:rPr>
                <w:rFonts w:ascii="Calibri" w:eastAsia="Calibri" w:hAnsi="Calibri" w:cs="Calibri"/>
              </w:rPr>
            </w:pPr>
            <w:r>
              <w:rPr>
                <w:rFonts w:ascii="Calibri" w:eastAsia="Calibri" w:hAnsi="Calibri" w:cs="Calibri"/>
                <w:sz w:val="24"/>
              </w:rPr>
              <w:t>Addressed security issues</w:t>
            </w:r>
          </w:p>
        </w:tc>
      </w:tr>
      <w:tr w:rsidR="00C34091" w14:paraId="16FF7C06" w14:textId="77777777" w:rsidTr="00794FD5">
        <w:tc>
          <w:tcPr>
            <w:tcW w:w="19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A50CB4" w14:textId="77777777" w:rsidR="00C34091" w:rsidRDefault="00C34091" w:rsidP="00C34091">
            <w:pPr>
              <w:spacing w:after="0" w:line="240" w:lineRule="auto"/>
              <w:rPr>
                <w:rFonts w:ascii="Calibri" w:eastAsia="Calibri" w:hAnsi="Calibri" w:cs="Calibri"/>
              </w:rPr>
            </w:pPr>
          </w:p>
        </w:tc>
        <w:tc>
          <w:tcPr>
            <w:tcW w:w="2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E54E1A" w14:textId="77777777" w:rsidR="00C34091" w:rsidRDefault="00C34091" w:rsidP="00C34091">
            <w:pPr>
              <w:spacing w:after="0" w:line="240" w:lineRule="auto"/>
              <w:rPr>
                <w:rFonts w:ascii="Calibri" w:eastAsia="Calibri" w:hAnsi="Calibri" w:cs="Calibri"/>
              </w:rPr>
            </w:pPr>
            <w:r>
              <w:rPr>
                <w:rFonts w:ascii="Calibri" w:eastAsia="Calibri" w:hAnsi="Calibri" w:cs="Calibri"/>
              </w:rPr>
              <w:t>28598</w:t>
            </w:r>
          </w:p>
        </w:tc>
        <w:tc>
          <w:tcPr>
            <w:tcW w:w="4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F206E6" w14:textId="77777777" w:rsidR="00C34091" w:rsidRDefault="00C34091" w:rsidP="00C34091">
            <w:pPr>
              <w:spacing w:before="100" w:after="100" w:line="240" w:lineRule="auto"/>
              <w:rPr>
                <w:rFonts w:ascii="Calibri" w:eastAsia="Calibri" w:hAnsi="Calibri" w:cs="Calibri"/>
              </w:rPr>
            </w:pPr>
            <w:r>
              <w:rPr>
                <w:rFonts w:ascii="Calibri" w:eastAsia="Calibri" w:hAnsi="Calibri" w:cs="Calibri"/>
                <w:sz w:val="24"/>
              </w:rPr>
              <w:t>Synchronization queue from SSM was showing that user and organization has been synced with other products. However SLM Self Registration was stuck out in 'Pending' status after clearing and user was not visible in SLM. This has been fixed.</w:t>
            </w:r>
          </w:p>
        </w:tc>
      </w:tr>
      <w:tr w:rsidR="00C34091" w14:paraId="2007178D" w14:textId="77777777" w:rsidTr="00794FD5">
        <w:tc>
          <w:tcPr>
            <w:tcW w:w="19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45BD2E" w14:textId="77777777" w:rsidR="00C34091" w:rsidRDefault="00C34091" w:rsidP="00C34091">
            <w:pPr>
              <w:spacing w:after="0" w:line="240" w:lineRule="auto"/>
              <w:rPr>
                <w:rFonts w:ascii="Calibri" w:eastAsia="Calibri" w:hAnsi="Calibri" w:cs="Calibri"/>
              </w:rPr>
            </w:pPr>
          </w:p>
        </w:tc>
        <w:tc>
          <w:tcPr>
            <w:tcW w:w="2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778719" w14:textId="77777777" w:rsidR="00C34091" w:rsidRDefault="00C34091" w:rsidP="00C34091">
            <w:pPr>
              <w:spacing w:after="0" w:line="240" w:lineRule="auto"/>
              <w:rPr>
                <w:rFonts w:ascii="Calibri" w:eastAsia="Calibri" w:hAnsi="Calibri" w:cs="Calibri"/>
              </w:rPr>
            </w:pPr>
            <w:r>
              <w:rPr>
                <w:rFonts w:ascii="Calibri" w:eastAsia="Calibri" w:hAnsi="Calibri" w:cs="Calibri"/>
              </w:rPr>
              <w:t>28596</w:t>
            </w:r>
          </w:p>
        </w:tc>
        <w:tc>
          <w:tcPr>
            <w:tcW w:w="4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868774" w14:textId="77777777" w:rsidR="00C34091" w:rsidRDefault="00C34091" w:rsidP="00C34091">
            <w:pPr>
              <w:spacing w:before="100" w:after="100" w:line="240" w:lineRule="auto"/>
              <w:rPr>
                <w:rFonts w:ascii="Calibri" w:eastAsia="Calibri" w:hAnsi="Calibri" w:cs="Calibri"/>
              </w:rPr>
            </w:pPr>
            <w:r>
              <w:rPr>
                <w:rFonts w:ascii="Calibri" w:eastAsia="Calibri" w:hAnsi="Calibri" w:cs="Calibri"/>
                <w:sz w:val="24"/>
              </w:rPr>
              <w:t>All BAM users having sourcing specific VSM role assigned were experiencing delay while accessing VSM application from other application. This has been fixed.</w:t>
            </w:r>
          </w:p>
        </w:tc>
      </w:tr>
      <w:tr w:rsidR="0038026B" w14:paraId="6E135180" w14:textId="77777777" w:rsidTr="0038026B">
        <w:tc>
          <w:tcPr>
            <w:tcW w:w="19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062F78" w14:textId="77777777" w:rsidR="0038026B" w:rsidRDefault="0038026B" w:rsidP="0038026B">
            <w:pPr>
              <w:spacing w:after="0" w:line="240" w:lineRule="auto"/>
              <w:rPr>
                <w:rFonts w:ascii="Calibri" w:eastAsia="Calibri" w:hAnsi="Calibri" w:cs="Calibri"/>
              </w:rPr>
            </w:pPr>
          </w:p>
        </w:tc>
        <w:tc>
          <w:tcPr>
            <w:tcW w:w="2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5813F8" w14:textId="77777777" w:rsidR="0038026B" w:rsidRDefault="0038026B" w:rsidP="007E3E44">
            <w:pPr>
              <w:spacing w:after="0" w:line="240" w:lineRule="auto"/>
              <w:rPr>
                <w:rFonts w:ascii="Calibri" w:eastAsia="Calibri" w:hAnsi="Calibri" w:cs="Calibri"/>
              </w:rPr>
            </w:pPr>
            <w:r w:rsidRPr="0038026B">
              <w:rPr>
                <w:rStyle w:val="titletext"/>
                <w:rFonts w:ascii="Calibri" w:eastAsia="Calibri" w:hAnsi="Calibri" w:cs="Calibri"/>
              </w:rPr>
              <w:t>64819</w:t>
            </w:r>
          </w:p>
        </w:tc>
        <w:tc>
          <w:tcPr>
            <w:tcW w:w="4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02D0DC" w14:textId="77777777" w:rsidR="0038026B" w:rsidRPr="0038026B" w:rsidRDefault="0038026B" w:rsidP="0038026B">
            <w:pPr>
              <w:spacing w:before="100" w:after="100" w:line="240" w:lineRule="auto"/>
              <w:rPr>
                <w:rFonts w:ascii="Calibri" w:eastAsia="Calibri" w:hAnsi="Calibri" w:cs="Calibri"/>
                <w:sz w:val="24"/>
              </w:rPr>
            </w:pPr>
            <w:r>
              <w:rPr>
                <w:rFonts w:ascii="Calibri" w:eastAsia="Calibri" w:hAnsi="Calibri" w:cs="Calibri"/>
                <w:sz w:val="24"/>
              </w:rPr>
              <w:t>Addressed Security Issue</w:t>
            </w:r>
          </w:p>
        </w:tc>
      </w:tr>
      <w:tr w:rsidR="0038026B" w14:paraId="7C4F4E95" w14:textId="77777777" w:rsidTr="0038026B">
        <w:tc>
          <w:tcPr>
            <w:tcW w:w="19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2A8393" w14:textId="77777777" w:rsidR="0038026B" w:rsidRDefault="0038026B" w:rsidP="0038026B">
            <w:pPr>
              <w:spacing w:after="0" w:line="240" w:lineRule="auto"/>
              <w:rPr>
                <w:rFonts w:ascii="Calibri" w:eastAsia="Calibri" w:hAnsi="Calibri" w:cs="Calibri"/>
              </w:rPr>
            </w:pPr>
          </w:p>
        </w:tc>
        <w:tc>
          <w:tcPr>
            <w:tcW w:w="2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0683C7" w14:textId="77777777" w:rsidR="0038026B" w:rsidRPr="0038026B" w:rsidRDefault="0038026B" w:rsidP="007E3E44">
            <w:pPr>
              <w:spacing w:after="0" w:line="240" w:lineRule="auto"/>
              <w:rPr>
                <w:rStyle w:val="titletext"/>
                <w:rFonts w:ascii="Calibri" w:eastAsia="Calibri" w:hAnsi="Calibri" w:cs="Calibri"/>
              </w:rPr>
            </w:pPr>
            <w:r w:rsidRPr="0038026B">
              <w:rPr>
                <w:rStyle w:val="titletext"/>
                <w:rFonts w:ascii="Calibri" w:eastAsia="Calibri" w:hAnsi="Calibri" w:cs="Calibri"/>
              </w:rPr>
              <w:t>64648</w:t>
            </w:r>
          </w:p>
        </w:tc>
        <w:tc>
          <w:tcPr>
            <w:tcW w:w="4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FA605C" w14:textId="77777777" w:rsidR="0038026B" w:rsidRDefault="0038026B" w:rsidP="0038026B">
            <w:pPr>
              <w:spacing w:before="100" w:after="100" w:line="240" w:lineRule="auto"/>
              <w:rPr>
                <w:rFonts w:ascii="Calibri" w:eastAsia="Calibri" w:hAnsi="Calibri" w:cs="Calibri"/>
                <w:sz w:val="24"/>
              </w:rPr>
            </w:pPr>
            <w:r>
              <w:rPr>
                <w:rFonts w:ascii="Calibri" w:eastAsia="Calibri" w:hAnsi="Calibri" w:cs="Calibri"/>
                <w:sz w:val="24"/>
              </w:rPr>
              <w:t>Addressed Security Issue</w:t>
            </w:r>
          </w:p>
        </w:tc>
      </w:tr>
    </w:tbl>
    <w:p w14:paraId="4B1F4EB8" w14:textId="77777777" w:rsidR="004C1F41" w:rsidRDefault="004C1F41">
      <w:pPr>
        <w:spacing w:after="0" w:line="240" w:lineRule="auto"/>
        <w:ind w:right="1584"/>
        <w:rPr>
          <w:rFonts w:ascii="Calibri" w:eastAsia="Calibri" w:hAnsi="Calibri" w:cs="Calibri"/>
          <w:b/>
          <w:sz w:val="28"/>
        </w:rPr>
      </w:pPr>
    </w:p>
    <w:sectPr w:rsidR="004C1F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ms Rmn">
    <w:altName w:val="Times New Roman"/>
    <w:panose1 w:val="02020603040505020304"/>
    <w:charset w:val="4D"/>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F41"/>
    <w:rsid w:val="001222B7"/>
    <w:rsid w:val="0038026B"/>
    <w:rsid w:val="00475CF7"/>
    <w:rsid w:val="004C1F41"/>
    <w:rsid w:val="00574ECE"/>
    <w:rsid w:val="006133A8"/>
    <w:rsid w:val="0072573B"/>
    <w:rsid w:val="00780702"/>
    <w:rsid w:val="00794FD5"/>
    <w:rsid w:val="009A04D3"/>
    <w:rsid w:val="009D350D"/>
    <w:rsid w:val="00A02D7D"/>
    <w:rsid w:val="00B753E9"/>
    <w:rsid w:val="00B77742"/>
    <w:rsid w:val="00C34091"/>
    <w:rsid w:val="00E713B6"/>
    <w:rsid w:val="00F3228D"/>
    <w:rsid w:val="00F9215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DCB6C"/>
  <w15:docId w15:val="{905676D8-A848-44E9-98E3-36AD2334F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B77742"/>
    <w:pPr>
      <w:spacing w:before="100" w:beforeAutospacing="1" w:after="100" w:afterAutospacing="1" w:line="240" w:lineRule="auto"/>
      <w:outlineLvl w:val="1"/>
    </w:pPr>
    <w:rPr>
      <w:rFonts w:ascii="Times New Roman" w:eastAsia="Times New Roman" w:hAnsi="Times New Roman" w:cs="Times New Roman"/>
      <w:b/>
      <w:bCs/>
      <w:sz w:val="36"/>
      <w:szCs w:val="3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77742"/>
    <w:rPr>
      <w:rFonts w:ascii="Times New Roman" w:eastAsia="Times New Roman" w:hAnsi="Times New Roman" w:cs="Times New Roman"/>
      <w:b/>
      <w:bCs/>
      <w:sz w:val="36"/>
      <w:szCs w:val="36"/>
      <w:lang w:val="en-US" w:eastAsia="en-US"/>
    </w:rPr>
  </w:style>
  <w:style w:type="character" w:customStyle="1" w:styleId="titletext">
    <w:name w:val="titletext"/>
    <w:basedOn w:val="DefaultParagraphFont"/>
    <w:rsid w:val="00A02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ibm.com/support/fixcentra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01.ibm.com/software/howtobuy/passportadvantage/" TargetMode="External"/><Relationship Id="rId5" Type="http://schemas.openxmlformats.org/officeDocument/2006/relationships/oleObject" Target="embeddings/oleObject1.bin"/><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488</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sachindagar</dc:creator>
  <cp:lastModifiedBy>sachindagar</cp:lastModifiedBy>
  <cp:revision>13</cp:revision>
  <dcterms:created xsi:type="dcterms:W3CDTF">2017-02-02T06:17:00Z</dcterms:created>
  <dcterms:modified xsi:type="dcterms:W3CDTF">2017-07-18T14:26:00Z</dcterms:modified>
</cp:coreProperties>
</file>