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6C" w:rsidRDefault="00633D6C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</w:p>
    <w:p w:rsidR="0017451F" w:rsidRPr="00633D6C" w:rsidRDefault="00A558DB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noProof/>
          <w:color w:val="0000CC"/>
          <w:sz w:val="24"/>
          <w:szCs w:val="24"/>
        </w:rPr>
        <w:drawing>
          <wp:inline distT="0" distB="0" distL="0" distR="0">
            <wp:extent cx="113347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Logo 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6"/>
      </w:tblGrid>
      <w:tr w:rsidR="0017451F" w:rsidRPr="00633D6C" w:rsidTr="0017451F">
        <w:trPr>
          <w:trHeight w:val="256"/>
        </w:trPr>
        <w:tc>
          <w:tcPr>
            <w:tcW w:w="13336" w:type="dxa"/>
          </w:tcPr>
          <w:p w:rsidR="0017451F" w:rsidRPr="00C76173" w:rsidRDefault="00A10119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IBM Emptoris Strategic Supply Management and IBM Emptoris Program Management 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10.0.0.1 iFix1 </w:t>
            </w:r>
            <w:r w:rsidR="0017451F" w:rsidRPr="00C761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Release Card</w:t>
            </w:r>
          </w:p>
          <w:p w:rsidR="00633D6C" w:rsidRDefault="00633D6C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633D6C" w:rsidRDefault="00633D6C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A558DB" w:rsidRDefault="00A558DB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A558DB" w:rsidRDefault="00A558DB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A558DB" w:rsidRDefault="00A558DB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17451F" w:rsidRPr="00633D6C" w:rsidRDefault="0017451F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2250"/>
        <w:gridCol w:w="6570"/>
      </w:tblGrid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Product</w:t>
            </w:r>
            <w:r w:rsidR="004B2EE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(s)</w:t>
            </w: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5C3A" w:rsidRPr="008061A9" w:rsidRDefault="001C5C3A" w:rsidP="0017451F">
            <w:pP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</w:pPr>
            <w:r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Emptoris</w:t>
            </w:r>
            <w:proofErr w:type="spellEnd"/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 Strategic Supply Management</w:t>
            </w:r>
          </w:p>
          <w:p w:rsidR="001C5C3A" w:rsidRPr="008061A9" w:rsidRDefault="001C5C3A" w:rsidP="0017451F">
            <w:pP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</w:pPr>
            <w:r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Emptoris</w:t>
            </w:r>
            <w:proofErr w:type="spellEnd"/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 Program Management</w:t>
            </w:r>
          </w:p>
          <w:p w:rsidR="001D3D59" w:rsidRPr="001C5C3A" w:rsidRDefault="001D3D59" w:rsidP="00A10119">
            <w:pPr>
              <w:rPr>
                <w:rFonts w:ascii="Helv" w:eastAsiaTheme="minorHAnsi" w:hAnsi="Helv" w:cs="Helv"/>
                <w:color w:val="000000"/>
                <w:sz w:val="22"/>
                <w:szCs w:val="22"/>
              </w:rPr>
            </w:pP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Release Version: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A10119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10.0.0.1 iFix1</w:t>
            </w: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Author: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A10119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CC"/>
                <w:sz w:val="24"/>
                <w:szCs w:val="24"/>
              </w:rPr>
              <w:t>cv</w:t>
            </w:r>
          </w:p>
        </w:tc>
      </w:tr>
      <w:tr w:rsidR="0017451F" w:rsidRPr="00633D6C" w:rsidTr="00D93F92">
        <w:trPr>
          <w:trHeight w:val="70"/>
        </w:trPr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Quality Certified by: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A10119" w:rsidP="001C5C3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CC"/>
                <w:sz w:val="24"/>
                <w:szCs w:val="24"/>
              </w:rPr>
              <w:t>cv</w:t>
            </w:r>
            <w:r w:rsidR="001C5C3A" w:rsidRPr="008061A9">
              <w:rPr>
                <w:rFonts w:asciiTheme="minorHAnsi" w:hAnsiTheme="minorHAnsi" w:cstheme="minorHAnsi"/>
                <w:color w:val="0000CC"/>
                <w:sz w:val="24"/>
                <w:szCs w:val="24"/>
              </w:rPr>
              <w:t xml:space="preserve"> </w:t>
            </w:r>
          </w:p>
        </w:tc>
      </w:tr>
    </w:tbl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7451F" w:rsidRPr="007C55C7" w:rsidRDefault="0017451F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Build and Documents information: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2522"/>
        <w:gridCol w:w="3385"/>
        <w:gridCol w:w="5613"/>
      </w:tblGrid>
      <w:tr w:rsidR="0017451F" w:rsidRPr="00633D6C" w:rsidTr="000D0191">
        <w:trPr>
          <w:trHeight w:val="348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Build Version:</w:t>
            </w:r>
          </w:p>
        </w:tc>
        <w:tc>
          <w:tcPr>
            <w:tcW w:w="2790" w:type="dxa"/>
          </w:tcPr>
          <w:p w:rsidR="00750D87" w:rsidRDefault="00750D87" w:rsidP="00A558D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50D87">
              <w:rPr>
                <w:rFonts w:asciiTheme="minorHAnsi" w:hAnsiTheme="minorHAnsi" w:cstheme="minorHAnsi"/>
                <w:bCs/>
                <w:sz w:val="24"/>
                <w:szCs w:val="24"/>
              </w:rPr>
              <w:t>EMP_SSMP_10.0.0.1_iFix1_3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.zip</w:t>
            </w:r>
          </w:p>
          <w:p w:rsidR="0017451F" w:rsidRPr="00633D6C" w:rsidRDefault="00750D87" w:rsidP="00A558D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</w:t>
            </w:r>
            <w:r w:rsidR="00A10119" w:rsidRPr="00A10119">
              <w:rPr>
                <w:rFonts w:asciiTheme="minorHAnsi" w:hAnsiTheme="minorHAnsi" w:cstheme="minorHAnsi"/>
                <w:bCs/>
                <w:sz w:val="24"/>
                <w:szCs w:val="24"/>
              </w:rPr>
              <w:t>GM_10.0.0.1_iFix1_3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.zip</w:t>
            </w:r>
          </w:p>
        </w:tc>
        <w:tc>
          <w:tcPr>
            <w:tcW w:w="6120" w:type="dxa"/>
          </w:tcPr>
          <w:p w:rsidR="00A66E6A" w:rsidRPr="00633D6C" w:rsidRDefault="00A66E6A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  <w:p w:rsidR="0017451F" w:rsidRPr="00633D6C" w:rsidRDefault="0017451F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17451F" w:rsidRPr="00633D6C" w:rsidTr="000D0191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Site Configuration</w:t>
            </w:r>
            <w:r w:rsidR="00D93F92"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File</w:t>
            </w: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279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7451F" w:rsidRPr="00633D6C" w:rsidTr="000D0191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Other Documents:</w:t>
            </w:r>
          </w:p>
        </w:tc>
        <w:tc>
          <w:tcPr>
            <w:tcW w:w="2790" w:type="dxa"/>
          </w:tcPr>
          <w:p w:rsidR="0017451F" w:rsidRPr="00633D6C" w:rsidRDefault="0017451F" w:rsidP="00750D8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A66E6A" w:rsidRPr="00750D87" w:rsidRDefault="00A66E6A" w:rsidP="00750D87">
            <w:pPr>
              <w:pStyle w:val="ListParagrap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</w:tr>
    </w:tbl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633D6C" w:rsidRDefault="00787C96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>Special Instruction</w:t>
      </w:r>
      <w:r w:rsidR="003D5507">
        <w:rPr>
          <w:rFonts w:asciiTheme="minorHAnsi" w:hAnsiTheme="minorHAnsi" w:cstheme="minorHAnsi"/>
          <w:b/>
          <w:sz w:val="28"/>
          <w:szCs w:val="28"/>
        </w:rPr>
        <w:t xml:space="preserve">s </w:t>
      </w:r>
      <w:r w:rsidRPr="00633D6C">
        <w:rPr>
          <w:rFonts w:asciiTheme="minorHAnsi" w:hAnsiTheme="minorHAnsi" w:cstheme="minorHAnsi"/>
          <w:b/>
          <w:sz w:val="28"/>
          <w:szCs w:val="28"/>
        </w:rPr>
        <w:t>for Customer / Application Management</w:t>
      </w:r>
      <w:r w:rsidR="00500787">
        <w:rPr>
          <w:rFonts w:asciiTheme="minorHAnsi" w:hAnsiTheme="minorHAnsi" w:cstheme="minorHAnsi"/>
          <w:b/>
          <w:sz w:val="28"/>
          <w:szCs w:val="28"/>
        </w:rPr>
        <w:t xml:space="preserve"> team: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720"/>
        <w:gridCol w:w="10800"/>
      </w:tblGrid>
      <w:tr w:rsidR="00787C96" w:rsidRPr="00633D6C" w:rsidTr="00787C96">
        <w:trPr>
          <w:trHeight w:val="348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33D6C">
              <w:rPr>
                <w:rFonts w:asciiTheme="minorHAnsi" w:hAnsiTheme="minorHAnsi" w:cstheme="minorHAnsi"/>
                <w:sz w:val="24"/>
                <w:szCs w:val="24"/>
              </w:rPr>
              <w:t>#1</w:t>
            </w:r>
          </w:p>
        </w:tc>
        <w:tc>
          <w:tcPr>
            <w:tcW w:w="10800" w:type="dxa"/>
          </w:tcPr>
          <w:p w:rsidR="00787C96" w:rsidRPr="00D24046" w:rsidRDefault="00787C96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87C96" w:rsidRPr="00633D6C" w:rsidTr="00787C96">
        <w:trPr>
          <w:trHeight w:val="92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33D6C">
              <w:rPr>
                <w:rFonts w:asciiTheme="minorHAnsi" w:hAnsiTheme="minorHAnsi" w:cstheme="minorHAnsi"/>
                <w:sz w:val="24"/>
                <w:szCs w:val="24"/>
              </w:rPr>
              <w:t>#2</w:t>
            </w:r>
          </w:p>
        </w:tc>
        <w:tc>
          <w:tcPr>
            <w:tcW w:w="10800" w:type="dxa"/>
          </w:tcPr>
          <w:p w:rsidR="00787C96" w:rsidRPr="00D24046" w:rsidRDefault="00787C96" w:rsidP="0024518E">
            <w:pPr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</w:tr>
      <w:tr w:rsidR="00787C96" w:rsidRPr="00633D6C" w:rsidTr="00787C96">
        <w:trPr>
          <w:trHeight w:val="92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33D6C">
              <w:rPr>
                <w:rFonts w:asciiTheme="minorHAnsi" w:hAnsiTheme="minorHAnsi" w:cstheme="minorHAnsi"/>
                <w:sz w:val="24"/>
                <w:szCs w:val="24"/>
              </w:rPr>
              <w:t>#3</w:t>
            </w:r>
          </w:p>
        </w:tc>
        <w:tc>
          <w:tcPr>
            <w:tcW w:w="10800" w:type="dxa"/>
          </w:tcPr>
          <w:p w:rsidR="00787C96" w:rsidRPr="00D24046" w:rsidRDefault="00787C96" w:rsidP="001D3D59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33D6C" w:rsidRPr="00633D6C" w:rsidTr="00787C96">
        <w:trPr>
          <w:trHeight w:val="92"/>
        </w:trPr>
        <w:tc>
          <w:tcPr>
            <w:tcW w:w="720" w:type="dxa"/>
          </w:tcPr>
          <w:p w:rsidR="00633D6C" w:rsidRPr="00633D6C" w:rsidRDefault="00633D6C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33D6C">
              <w:rPr>
                <w:rFonts w:asciiTheme="minorHAnsi" w:hAnsiTheme="minorHAnsi" w:cstheme="minorHAnsi"/>
                <w:sz w:val="24"/>
                <w:szCs w:val="24"/>
              </w:rPr>
              <w:t>#4</w:t>
            </w:r>
          </w:p>
        </w:tc>
        <w:tc>
          <w:tcPr>
            <w:tcW w:w="10800" w:type="dxa"/>
          </w:tcPr>
          <w:p w:rsidR="00633D6C" w:rsidRPr="00D24046" w:rsidRDefault="00633D6C" w:rsidP="0024518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633D6C" w:rsidRDefault="00633D6C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3B748B" w:rsidRPr="00633D6C" w:rsidRDefault="003B748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 xml:space="preserve">Suite </w:t>
      </w:r>
      <w:r w:rsidR="0036611F">
        <w:rPr>
          <w:rFonts w:asciiTheme="minorHAnsi" w:hAnsiTheme="minorHAnsi" w:cstheme="minorHAnsi"/>
          <w:b/>
          <w:sz w:val="28"/>
          <w:szCs w:val="28"/>
        </w:rPr>
        <w:t>Compatibility Matrix</w:t>
      </w:r>
      <w:r w:rsidR="00787C96" w:rsidRPr="00633D6C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4500"/>
        <w:gridCol w:w="3150"/>
        <w:gridCol w:w="3870"/>
      </w:tblGrid>
      <w:tr w:rsidR="003B748B" w:rsidRPr="00633D6C" w:rsidTr="005B4054">
        <w:trPr>
          <w:trHeight w:val="348"/>
        </w:trPr>
        <w:tc>
          <w:tcPr>
            <w:tcW w:w="450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sz w:val="24"/>
                <w:szCs w:val="24"/>
              </w:rPr>
              <w:t>Product</w:t>
            </w:r>
          </w:p>
        </w:tc>
        <w:tc>
          <w:tcPr>
            <w:tcW w:w="3150" w:type="dxa"/>
            <w:shd w:val="clear" w:color="auto" w:fill="C6D9F1" w:themeFill="text2" w:themeFillTint="33"/>
          </w:tcPr>
          <w:p w:rsidR="003B748B" w:rsidRPr="0036611F" w:rsidRDefault="0067642B" w:rsidP="007C55C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</w:t>
            </w:r>
            <w:r w:rsidR="007C55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ersion(s)</w:t>
            </w:r>
          </w:p>
        </w:tc>
        <w:tc>
          <w:tcPr>
            <w:tcW w:w="387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87C96" w:rsidRPr="00633D6C" w:rsidTr="005B4054">
        <w:trPr>
          <w:trHeight w:val="348"/>
        </w:trPr>
        <w:tc>
          <w:tcPr>
            <w:tcW w:w="4500" w:type="dxa"/>
          </w:tcPr>
          <w:p w:rsidR="00787C96" w:rsidRPr="005B4054" w:rsidRDefault="000D0191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EchOS</w:t>
            </w:r>
            <w:proofErr w:type="spellEnd"/>
          </w:p>
        </w:tc>
        <w:tc>
          <w:tcPr>
            <w:tcW w:w="3150" w:type="dxa"/>
          </w:tcPr>
          <w:p w:rsidR="00787C96" w:rsidRPr="00633D6C" w:rsidRDefault="00273DB4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V10.0.0.0 build 138</w:t>
            </w:r>
            <w:r w:rsidR="0067642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787C96" w:rsidRPr="00633D6C" w:rsidRDefault="00787C96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5B4054">
        <w:trPr>
          <w:trHeight w:val="348"/>
        </w:trPr>
        <w:tc>
          <w:tcPr>
            <w:tcW w:w="450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Appliance Template</w:t>
            </w:r>
          </w:p>
        </w:tc>
        <w:tc>
          <w:tcPr>
            <w:tcW w:w="3150" w:type="dxa"/>
          </w:tcPr>
          <w:p w:rsidR="007C55C7" w:rsidRPr="00633D6C" w:rsidRDefault="003571B9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V10.0.0.0</w:t>
            </w:r>
          </w:p>
        </w:tc>
        <w:tc>
          <w:tcPr>
            <w:tcW w:w="38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5B4054">
        <w:trPr>
          <w:trHeight w:val="348"/>
        </w:trPr>
        <w:tc>
          <w:tcPr>
            <w:tcW w:w="450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CWS</w:t>
            </w:r>
          </w:p>
        </w:tc>
        <w:tc>
          <w:tcPr>
            <w:tcW w:w="3150" w:type="dxa"/>
          </w:tcPr>
          <w:p w:rsidR="007C55C7" w:rsidRPr="00633D6C" w:rsidRDefault="003571B9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V10.0.0.0</w:t>
            </w:r>
          </w:p>
        </w:tc>
        <w:tc>
          <w:tcPr>
            <w:tcW w:w="38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7642B" w:rsidRPr="00633D6C" w:rsidTr="005B4054">
        <w:trPr>
          <w:trHeight w:val="348"/>
        </w:trPr>
        <w:tc>
          <w:tcPr>
            <w:tcW w:w="4500" w:type="dxa"/>
          </w:tcPr>
          <w:p w:rsidR="005B4054" w:rsidRPr="005B4054" w:rsidRDefault="005B4054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</w:t>
            </w:r>
            <w:proofErr w:type="spellStart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Emptoris</w:t>
            </w:r>
            <w:proofErr w:type="spellEnd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 Strategic Supply Management</w:t>
            </w:r>
          </w:p>
          <w:p w:rsidR="0067642B" w:rsidRPr="005B4054" w:rsidRDefault="0067642B" w:rsidP="00787C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67642B" w:rsidRDefault="003571B9"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V10.0.0.1</w:t>
            </w:r>
            <w:r w:rsidR="0067642B" w:rsidRPr="001D640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67642B" w:rsidRPr="00633D6C" w:rsidTr="005B4054">
        <w:trPr>
          <w:trHeight w:val="92"/>
        </w:trPr>
        <w:tc>
          <w:tcPr>
            <w:tcW w:w="450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</w:t>
            </w:r>
            <w:proofErr w:type="spellStart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Emptoris</w:t>
            </w:r>
            <w:proofErr w:type="spellEnd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Program Management</w:t>
            </w:r>
          </w:p>
        </w:tc>
        <w:tc>
          <w:tcPr>
            <w:tcW w:w="3150" w:type="dxa"/>
          </w:tcPr>
          <w:p w:rsidR="0067642B" w:rsidRDefault="003571B9"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V10.0.0.1</w:t>
            </w:r>
          </w:p>
        </w:tc>
        <w:tc>
          <w:tcPr>
            <w:tcW w:w="3870" w:type="dxa"/>
          </w:tcPr>
          <w:p w:rsidR="0067642B" w:rsidRPr="00633D6C" w:rsidRDefault="0067642B" w:rsidP="005B4054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5B4054">
        <w:trPr>
          <w:trHeight w:val="92"/>
        </w:trPr>
        <w:tc>
          <w:tcPr>
            <w:tcW w:w="4500" w:type="dxa"/>
          </w:tcPr>
          <w:p w:rsidR="008C4D53" w:rsidRPr="008C4D53" w:rsidRDefault="003571B9" w:rsidP="008C4D53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Contract Management</w:t>
            </w:r>
          </w:p>
          <w:p w:rsidR="0067642B" w:rsidRPr="005B4054" w:rsidRDefault="0067642B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67642B" w:rsidRDefault="003571B9" w:rsidP="003571B9"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V10.0.0.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</w:p>
        </w:tc>
        <w:tc>
          <w:tcPr>
            <w:tcW w:w="38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5B4054">
        <w:trPr>
          <w:trHeight w:val="92"/>
        </w:trPr>
        <w:tc>
          <w:tcPr>
            <w:tcW w:w="450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lastRenderedPageBreak/>
              <w:t xml:space="preserve">IBM </w:t>
            </w:r>
            <w:proofErr w:type="spellStart"/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Emptoris</w:t>
            </w:r>
            <w:proofErr w:type="spellEnd"/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 Supplier Lifecycle Management</w:t>
            </w:r>
          </w:p>
        </w:tc>
        <w:tc>
          <w:tcPr>
            <w:tcW w:w="3150" w:type="dxa"/>
          </w:tcPr>
          <w:p w:rsidR="0067642B" w:rsidRDefault="003571B9" w:rsidP="003571B9"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</w:p>
        </w:tc>
        <w:tc>
          <w:tcPr>
            <w:tcW w:w="38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5B4054">
        <w:trPr>
          <w:trHeight w:val="92"/>
        </w:trPr>
        <w:tc>
          <w:tcPr>
            <w:tcW w:w="450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</w:t>
            </w:r>
            <w:proofErr w:type="spellStart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Emptoris</w:t>
            </w:r>
            <w:proofErr w:type="spellEnd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 Spend Analysis</w:t>
            </w:r>
          </w:p>
          <w:p w:rsidR="0067642B" w:rsidRPr="005B4054" w:rsidRDefault="0067642B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67642B" w:rsidRDefault="003571B9" w:rsidP="003571B9"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</w:p>
        </w:tc>
        <w:tc>
          <w:tcPr>
            <w:tcW w:w="38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3571B9" w:rsidRPr="00633D6C" w:rsidTr="005B4054">
        <w:trPr>
          <w:trHeight w:val="92"/>
        </w:trPr>
        <w:tc>
          <w:tcPr>
            <w:tcW w:w="450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</w:t>
            </w:r>
            <w:proofErr w:type="spellStart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Emptoris</w:t>
            </w:r>
            <w:proofErr w:type="spellEnd"/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 Sourcing</w:t>
            </w:r>
          </w:p>
          <w:p w:rsidR="003571B9" w:rsidRPr="005B4054" w:rsidRDefault="003571B9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50" w:type="dxa"/>
          </w:tcPr>
          <w:p w:rsidR="003571B9" w:rsidRPr="001D6409" w:rsidRDefault="003571B9" w:rsidP="003571B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V10.0.0.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</w:p>
        </w:tc>
        <w:tc>
          <w:tcPr>
            <w:tcW w:w="3870" w:type="dxa"/>
          </w:tcPr>
          <w:p w:rsidR="003571B9" w:rsidRPr="00633D6C" w:rsidRDefault="003571B9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</w:tbl>
    <w:p w:rsidR="003B748B" w:rsidRPr="00633D6C" w:rsidRDefault="003B748B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7C55C7" w:rsidRDefault="001E6C96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Customer Issues Resolved in this Release:</w:t>
      </w:r>
    </w:p>
    <w:tbl>
      <w:tblPr>
        <w:tblStyle w:val="TableGrid"/>
        <w:tblW w:w="11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0"/>
        <w:gridCol w:w="2970"/>
        <w:gridCol w:w="6120"/>
      </w:tblGrid>
      <w:tr w:rsidR="001E6C96" w:rsidRPr="00633D6C" w:rsidTr="0067642B">
        <w:trPr>
          <w:trHeight w:val="348"/>
        </w:trPr>
        <w:tc>
          <w:tcPr>
            <w:tcW w:w="243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Support </w:t>
            </w:r>
            <w:r w:rsidR="001E6C96"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>Case</w:t>
            </w: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Number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Eng</w:t>
            </w:r>
            <w:r w:rsidR="0067642B"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ineering Issue Number</w:t>
            </w:r>
          </w:p>
        </w:tc>
        <w:tc>
          <w:tcPr>
            <w:tcW w:w="6120" w:type="dxa"/>
            <w:shd w:val="clear" w:color="auto" w:fill="C6D9F1" w:themeFill="text2" w:themeFillTint="33"/>
          </w:tcPr>
          <w:p w:rsidR="001E6C96" w:rsidRPr="0067642B" w:rsidRDefault="001E6C96" w:rsidP="0024518E">
            <w:p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1E6C96" w:rsidRPr="00633D6C" w:rsidTr="0067642B">
        <w:trPr>
          <w:trHeight w:val="348"/>
        </w:trPr>
        <w:tc>
          <w:tcPr>
            <w:tcW w:w="2430" w:type="dxa"/>
          </w:tcPr>
          <w:p w:rsidR="001E6C96" w:rsidRPr="003571B9" w:rsidRDefault="003571B9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571B9">
              <w:rPr>
                <w:rFonts w:ascii="Arial" w:hAnsi="Arial" w:cs="Arial"/>
                <w:b/>
                <w:color w:val="000000"/>
                <w:sz w:val="21"/>
                <w:szCs w:val="21"/>
                <w:shd w:val="clear" w:color="auto" w:fill="FFFFFF"/>
              </w:rPr>
              <w:t>00264536</w:t>
            </w:r>
          </w:p>
        </w:tc>
        <w:tc>
          <w:tcPr>
            <w:tcW w:w="2970" w:type="dxa"/>
          </w:tcPr>
          <w:p w:rsidR="001E6C96" w:rsidRPr="00633D6C" w:rsidRDefault="003571B9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3571B9">
              <w:rPr>
                <w:rFonts w:asciiTheme="minorHAnsi" w:hAnsiTheme="minorHAnsi" w:cstheme="minorHAnsi"/>
                <w:b/>
                <w:sz w:val="24"/>
                <w:szCs w:val="24"/>
              </w:rPr>
              <w:t>VSM-2583</w:t>
            </w:r>
          </w:p>
        </w:tc>
        <w:tc>
          <w:tcPr>
            <w:tcW w:w="6120" w:type="dxa"/>
          </w:tcPr>
          <w:p w:rsidR="001E6C96" w:rsidRPr="00633D6C" w:rsidRDefault="003571B9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3571B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Bug - Customer reports that Chinese Username / Password emails are sent out </w:t>
            </w:r>
            <w:proofErr w:type="gramStart"/>
            <w:r w:rsidRPr="003571B9">
              <w:rPr>
                <w:rFonts w:asciiTheme="minorHAnsi" w:hAnsiTheme="minorHAnsi" w:cstheme="minorHAnsi"/>
                <w:bCs/>
                <w:sz w:val="24"/>
                <w:szCs w:val="24"/>
              </w:rPr>
              <w:t>in ????</w:t>
            </w:r>
            <w:proofErr w:type="gramEnd"/>
          </w:p>
        </w:tc>
      </w:tr>
      <w:tr w:rsidR="001E6C96" w:rsidRPr="00633D6C" w:rsidTr="0067642B">
        <w:trPr>
          <w:trHeight w:val="348"/>
        </w:trPr>
        <w:tc>
          <w:tcPr>
            <w:tcW w:w="2430" w:type="dxa"/>
          </w:tcPr>
          <w:p w:rsidR="001E6C96" w:rsidRPr="003571B9" w:rsidRDefault="003571B9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571B9">
              <w:rPr>
                <w:rFonts w:asciiTheme="minorHAnsi" w:hAnsiTheme="minorHAnsi" w:cstheme="minorHAnsi"/>
                <w:b/>
                <w:sz w:val="24"/>
                <w:szCs w:val="24"/>
              </w:rPr>
              <w:t>265817, 264536, 00264536</w:t>
            </w:r>
          </w:p>
        </w:tc>
        <w:tc>
          <w:tcPr>
            <w:tcW w:w="2970" w:type="dxa"/>
          </w:tcPr>
          <w:p w:rsidR="001E6C96" w:rsidRPr="003571B9" w:rsidRDefault="003571B9" w:rsidP="0024518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571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VSM-2439</w:t>
            </w:r>
          </w:p>
        </w:tc>
        <w:tc>
          <w:tcPr>
            <w:tcW w:w="6120" w:type="dxa"/>
          </w:tcPr>
          <w:p w:rsidR="001E6C96" w:rsidRPr="00633D6C" w:rsidRDefault="003571B9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  <w:r w:rsidRPr="003571B9">
              <w:rPr>
                <w:rFonts w:asciiTheme="minorHAnsi" w:hAnsiTheme="minorHAnsi" w:cstheme="minorHAnsi"/>
                <w:bCs/>
                <w:sz w:val="24"/>
                <w:szCs w:val="24"/>
              </w:rPr>
              <w:t>&gt;&gt; Translation does not work for non-English languages after editing the subject line</w:t>
            </w:r>
          </w:p>
        </w:tc>
      </w:tr>
      <w:tr w:rsidR="001E6C96" w:rsidRPr="00633D6C" w:rsidTr="0067642B">
        <w:trPr>
          <w:trHeight w:val="92"/>
        </w:trPr>
        <w:tc>
          <w:tcPr>
            <w:tcW w:w="243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1E6C96" w:rsidRPr="00633D6C" w:rsidTr="0067642B">
        <w:trPr>
          <w:trHeight w:val="92"/>
        </w:trPr>
        <w:tc>
          <w:tcPr>
            <w:tcW w:w="243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1E6C96" w:rsidRPr="00633D6C" w:rsidTr="0067642B">
        <w:trPr>
          <w:trHeight w:val="92"/>
        </w:trPr>
        <w:tc>
          <w:tcPr>
            <w:tcW w:w="243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1E6C96" w:rsidRPr="00633D6C" w:rsidTr="0067642B">
        <w:trPr>
          <w:trHeight w:val="92"/>
        </w:trPr>
        <w:tc>
          <w:tcPr>
            <w:tcW w:w="243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</w:tbl>
    <w:p w:rsidR="00C85F3A" w:rsidRPr="00633D6C" w:rsidRDefault="00C85F3A" w:rsidP="00C85F3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sectPr w:rsidR="00C85F3A" w:rsidRPr="00633D6C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CB" w:rsidRDefault="00DF4ECB" w:rsidP="00A558DB">
      <w:r>
        <w:separator/>
      </w:r>
    </w:p>
  </w:endnote>
  <w:endnote w:type="continuationSeparator" w:id="0">
    <w:p w:rsidR="00DF4ECB" w:rsidRDefault="00DF4EC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3A" w:rsidRPr="001C5C3A" w:rsidRDefault="001C5C3A" w:rsidP="001C5C3A">
    <w:pPr>
      <w:autoSpaceDE w:val="0"/>
      <w:autoSpaceDN w:val="0"/>
      <w:adjustRightInd w:val="0"/>
      <w:rPr>
        <w:rFonts w:asciiTheme="minorHAnsi" w:eastAsiaTheme="minorHAnsi" w:hAnsiTheme="minorHAnsi" w:cstheme="minorHAnsi"/>
        <w:color w:val="0000FF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IBM Corporation, 2012, 2013.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  <w:p w:rsidR="00A558DB" w:rsidRPr="001C5C3A" w:rsidRDefault="001C5C3A" w:rsidP="001C5C3A">
    <w:pPr>
      <w:pStyle w:val="Footer"/>
      <w:rPr>
        <w:rFonts w:asciiTheme="minorHAnsi" w:hAnsiTheme="minorHAnsi" w:cstheme="minorHAnsi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© Copyright </w:t>
    </w:r>
    <w:proofErr w:type="spellStart"/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Emptoris</w:t>
    </w:r>
    <w:proofErr w:type="spellEnd"/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, 1999, 2012.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CB" w:rsidRDefault="00DF4ECB" w:rsidP="00A558DB">
      <w:r>
        <w:separator/>
      </w:r>
    </w:p>
  </w:footnote>
  <w:footnote w:type="continuationSeparator" w:id="0">
    <w:p w:rsidR="00DF4ECB" w:rsidRDefault="00DF4EC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6"/>
    </w:tblGrid>
    <w:tr w:rsidR="00A558DB" w:rsidRPr="00A558DB" w:rsidTr="00A558DB">
      <w:trPr>
        <w:tblCellSpacing w:w="15" w:type="dxa"/>
      </w:trPr>
      <w:tc>
        <w:tcPr>
          <w:tcW w:w="0" w:type="auto"/>
          <w:hideMark/>
        </w:tcPr>
        <w:p w:rsidR="00A558DB" w:rsidRPr="00A558DB" w:rsidRDefault="00A558DB" w:rsidP="00A558DB">
          <w:pPr>
            <w:rPr>
              <w:rFonts w:ascii="Segoe UI" w:eastAsia="Times New Roman" w:hAnsi="Segoe UI" w:cs="Segoe UI"/>
              <w:sz w:val="18"/>
              <w:szCs w:val="18"/>
            </w:rPr>
          </w:pPr>
        </w:p>
      </w:tc>
    </w:tr>
  </w:tbl>
  <w:p w:rsidR="00A558DB" w:rsidRPr="00A558DB" w:rsidRDefault="00A558D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A558DB" w:rsidRDefault="00A55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474"/>
    <w:multiLevelType w:val="hybridMultilevel"/>
    <w:tmpl w:val="A5ECFC00"/>
    <w:lvl w:ilvl="0" w:tplc="F1CA87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F"/>
    <w:rsid w:val="000D0191"/>
    <w:rsid w:val="0017451F"/>
    <w:rsid w:val="001C5C3A"/>
    <w:rsid w:val="001D3D59"/>
    <w:rsid w:val="001E6C96"/>
    <w:rsid w:val="00273DB4"/>
    <w:rsid w:val="003571B9"/>
    <w:rsid w:val="0036611F"/>
    <w:rsid w:val="003B748B"/>
    <w:rsid w:val="003D5507"/>
    <w:rsid w:val="00415452"/>
    <w:rsid w:val="004B2EEE"/>
    <w:rsid w:val="00500787"/>
    <w:rsid w:val="0058660D"/>
    <w:rsid w:val="005B4054"/>
    <w:rsid w:val="00633D6C"/>
    <w:rsid w:val="006373A5"/>
    <w:rsid w:val="0067642B"/>
    <w:rsid w:val="00750D87"/>
    <w:rsid w:val="00787C96"/>
    <w:rsid w:val="007A1E33"/>
    <w:rsid w:val="007C55C7"/>
    <w:rsid w:val="008061A9"/>
    <w:rsid w:val="008273AC"/>
    <w:rsid w:val="00843794"/>
    <w:rsid w:val="008A7E24"/>
    <w:rsid w:val="008C4D53"/>
    <w:rsid w:val="00902424"/>
    <w:rsid w:val="009B757B"/>
    <w:rsid w:val="00A10119"/>
    <w:rsid w:val="00A558DB"/>
    <w:rsid w:val="00A66E6A"/>
    <w:rsid w:val="00C76173"/>
    <w:rsid w:val="00C85F3A"/>
    <w:rsid w:val="00D048F6"/>
    <w:rsid w:val="00D07909"/>
    <w:rsid w:val="00D24046"/>
    <w:rsid w:val="00D93F92"/>
    <w:rsid w:val="00DF4ECB"/>
    <w:rsid w:val="00EF55B3"/>
    <w:rsid w:val="00F53E59"/>
    <w:rsid w:val="00FB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3</cp:revision>
  <dcterms:created xsi:type="dcterms:W3CDTF">2013-05-23T19:02:00Z</dcterms:created>
  <dcterms:modified xsi:type="dcterms:W3CDTF">2013-05-23T20:08:00Z</dcterms:modified>
</cp:coreProperties>
</file>